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6470" w14:textId="77777777" w:rsidR="00A16A07" w:rsidRPr="00CA0D31" w:rsidRDefault="00A16A07" w:rsidP="00A16A0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CA0D31">
        <w:rPr>
          <w:b/>
          <w:sz w:val="28"/>
          <w:szCs w:val="28"/>
          <w:u w:val="single"/>
        </w:rPr>
        <w:t xml:space="preserve">Kritéria pro posuzování a bodování žádostí do </w:t>
      </w:r>
    </w:p>
    <w:p w14:paraId="7E41E9C9" w14:textId="77777777" w:rsidR="00A16A07" w:rsidRDefault="00A16A07" w:rsidP="00A16A0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CA0D31">
        <w:rPr>
          <w:b/>
          <w:sz w:val="28"/>
          <w:szCs w:val="28"/>
          <w:u w:val="single"/>
        </w:rPr>
        <w:t xml:space="preserve">Domova seniorů CSZS města Příbram </w:t>
      </w:r>
    </w:p>
    <w:p w14:paraId="41B2C0B3" w14:textId="5089033F" w:rsidR="00A16A07" w:rsidRDefault="00A16A07" w:rsidP="00A16A07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</w:t>
      </w:r>
      <w:r w:rsidRPr="00D75CF2">
        <w:rPr>
          <w:b/>
          <w:sz w:val="28"/>
          <w:szCs w:val="28"/>
        </w:rPr>
        <w:t>latnos</w:t>
      </w:r>
      <w:r>
        <w:rPr>
          <w:b/>
          <w:sz w:val="28"/>
          <w:szCs w:val="28"/>
        </w:rPr>
        <w:t xml:space="preserve">t </w:t>
      </w:r>
      <w:r w:rsidR="000C7ABC">
        <w:rPr>
          <w:b/>
          <w:sz w:val="28"/>
          <w:szCs w:val="28"/>
        </w:rPr>
        <w:t>pro rok 2022</w:t>
      </w:r>
      <w:r>
        <w:rPr>
          <w:b/>
          <w:sz w:val="28"/>
          <w:szCs w:val="28"/>
        </w:rPr>
        <w:t>)</w:t>
      </w:r>
    </w:p>
    <w:p w14:paraId="01977676" w14:textId="77777777" w:rsidR="00A16A07" w:rsidRDefault="00A16A07" w:rsidP="002527BD">
      <w:pPr>
        <w:pStyle w:val="Default"/>
        <w:spacing w:line="276" w:lineRule="auto"/>
        <w:rPr>
          <w:b/>
          <w:u w:val="single"/>
        </w:rPr>
      </w:pPr>
    </w:p>
    <w:p w14:paraId="13EFDF30" w14:textId="4FD7020B" w:rsidR="00A16A07" w:rsidRPr="005768D7" w:rsidRDefault="00A16A07" w:rsidP="005768D7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Míra závislosti na pomoci druhé osoby</w:t>
      </w:r>
      <w:r w:rsidRPr="000C28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(na základě tabulky pro zj</w:t>
      </w:r>
      <w:r w:rsidR="00272B13">
        <w:rPr>
          <w:b/>
          <w:sz w:val="22"/>
          <w:szCs w:val="22"/>
        </w:rPr>
        <w:t>išťování míry závislosti</w:t>
      </w:r>
      <w:r>
        <w:rPr>
          <w:b/>
          <w:sz w:val="22"/>
          <w:szCs w:val="22"/>
        </w:rPr>
        <w:t>, vyhodnotí sociální pracovnice</w:t>
      </w:r>
      <w:r w:rsidRPr="000C286D">
        <w:rPr>
          <w:b/>
          <w:sz w:val="22"/>
          <w:szCs w:val="22"/>
        </w:rPr>
        <w:t>)</w:t>
      </w:r>
      <w:r>
        <w:rPr>
          <w:b/>
          <w:sz w:val="22"/>
          <w:szCs w:val="22"/>
          <w:rtl/>
        </w:rPr>
        <w:t>٭</w:t>
      </w:r>
    </w:p>
    <w:p w14:paraId="7451F164" w14:textId="77777777" w:rsidR="00A16A07" w:rsidRPr="000C286D" w:rsidRDefault="00A16A07" w:rsidP="002527BD">
      <w:pPr>
        <w:pStyle w:val="Default"/>
        <w:spacing w:line="276" w:lineRule="auto"/>
        <w:ind w:left="720"/>
        <w:rPr>
          <w:b/>
          <w:sz w:val="22"/>
          <w:szCs w:val="22"/>
        </w:rPr>
      </w:pPr>
    </w:p>
    <w:p w14:paraId="06A66D53" w14:textId="77777777" w:rsidR="00A16A07" w:rsidRPr="000C286D" w:rsidRDefault="00A16A07" w:rsidP="002527B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C286D">
        <w:rPr>
          <w:b/>
          <w:sz w:val="22"/>
          <w:szCs w:val="22"/>
        </w:rPr>
        <w:t>Nezávislý</w:t>
      </w:r>
      <w:r w:rsidRPr="000C286D">
        <w:rPr>
          <w:sz w:val="22"/>
          <w:szCs w:val="22"/>
        </w:rPr>
        <w:t xml:space="preserve"> na pomoci druhé osoby……………………….......…........…</w:t>
      </w:r>
      <w:r w:rsidRPr="000C286D">
        <w:rPr>
          <w:b/>
          <w:sz w:val="22"/>
          <w:szCs w:val="22"/>
        </w:rPr>
        <w:t>0 bodů</w:t>
      </w:r>
    </w:p>
    <w:p w14:paraId="39BCB8E2" w14:textId="77777777" w:rsidR="00A16A07" w:rsidRPr="005B472C" w:rsidRDefault="00A16A07" w:rsidP="002527B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bookmarkStart w:id="0" w:name="OLE_LINK1"/>
      <w:bookmarkStart w:id="1" w:name="OLE_LINK2"/>
      <w:r w:rsidRPr="000C286D">
        <w:rPr>
          <w:b/>
          <w:sz w:val="22"/>
          <w:szCs w:val="22"/>
        </w:rPr>
        <w:t>Nízká míra</w:t>
      </w:r>
      <w:r>
        <w:rPr>
          <w:sz w:val="22"/>
          <w:szCs w:val="22"/>
        </w:rPr>
        <w:t xml:space="preserve"> závislosti na pomoci druhé osoby </w:t>
      </w:r>
      <w:bookmarkEnd w:id="0"/>
      <w:bookmarkEnd w:id="1"/>
      <w:r>
        <w:rPr>
          <w:sz w:val="22"/>
          <w:szCs w:val="22"/>
        </w:rPr>
        <w:t>(občasný dohled)..........</w:t>
      </w:r>
      <w:r w:rsidRPr="000C286D">
        <w:rPr>
          <w:b/>
          <w:sz w:val="22"/>
          <w:szCs w:val="22"/>
        </w:rPr>
        <w:t>5 bodů</w:t>
      </w:r>
    </w:p>
    <w:p w14:paraId="180D84A1" w14:textId="77777777" w:rsidR="00A16A07" w:rsidRPr="005B472C" w:rsidRDefault="00A16A07" w:rsidP="002527B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C286D">
        <w:rPr>
          <w:b/>
          <w:sz w:val="22"/>
          <w:szCs w:val="22"/>
        </w:rPr>
        <w:t>Střední míra</w:t>
      </w:r>
      <w:r w:rsidRPr="005B472C">
        <w:rPr>
          <w:sz w:val="22"/>
          <w:szCs w:val="22"/>
        </w:rPr>
        <w:t xml:space="preserve"> závislosti na pomoci </w:t>
      </w:r>
      <w:r>
        <w:rPr>
          <w:sz w:val="22"/>
          <w:szCs w:val="22"/>
        </w:rPr>
        <w:t xml:space="preserve">druhé osoby </w:t>
      </w:r>
      <w:r w:rsidRPr="005B472C">
        <w:rPr>
          <w:sz w:val="22"/>
          <w:szCs w:val="22"/>
        </w:rPr>
        <w:t>…………</w:t>
      </w:r>
      <w:r>
        <w:rPr>
          <w:sz w:val="22"/>
          <w:szCs w:val="22"/>
        </w:rPr>
        <w:t>..............….</w:t>
      </w:r>
      <w:r w:rsidRPr="000C286D">
        <w:rPr>
          <w:b/>
          <w:sz w:val="22"/>
          <w:szCs w:val="22"/>
        </w:rPr>
        <w:t>10 bodů</w:t>
      </w:r>
    </w:p>
    <w:p w14:paraId="59A5D5C0" w14:textId="77777777" w:rsidR="00A16A07" w:rsidRPr="005B472C" w:rsidRDefault="00A16A07" w:rsidP="002527B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0C286D">
        <w:rPr>
          <w:b/>
          <w:sz w:val="22"/>
          <w:szCs w:val="22"/>
        </w:rPr>
        <w:t>Vyšší míra</w:t>
      </w:r>
      <w:r w:rsidRPr="005B472C">
        <w:rPr>
          <w:sz w:val="22"/>
          <w:szCs w:val="22"/>
        </w:rPr>
        <w:t xml:space="preserve"> závis</w:t>
      </w:r>
      <w:r>
        <w:rPr>
          <w:sz w:val="22"/>
          <w:szCs w:val="22"/>
        </w:rPr>
        <w:t>losti na pomoci druhé osoby …...…………..........….</w:t>
      </w:r>
      <w:r w:rsidRPr="000C286D">
        <w:rPr>
          <w:b/>
          <w:sz w:val="22"/>
          <w:szCs w:val="22"/>
        </w:rPr>
        <w:t>15 bodů</w:t>
      </w:r>
    </w:p>
    <w:p w14:paraId="110A6B1B" w14:textId="1A3281A8" w:rsidR="00A16A07" w:rsidRPr="005768D7" w:rsidRDefault="00A16A07" w:rsidP="002527BD">
      <w:pPr>
        <w:pStyle w:val="Default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0C286D">
        <w:rPr>
          <w:b/>
          <w:sz w:val="22"/>
          <w:szCs w:val="22"/>
        </w:rPr>
        <w:t>Úplná závislost</w:t>
      </w:r>
      <w:r>
        <w:rPr>
          <w:sz w:val="22"/>
          <w:szCs w:val="22"/>
        </w:rPr>
        <w:t xml:space="preserve"> na pomoci druhé osoby …...</w:t>
      </w:r>
      <w:r w:rsidRPr="005B472C">
        <w:rPr>
          <w:sz w:val="22"/>
          <w:szCs w:val="22"/>
        </w:rPr>
        <w:t>……</w:t>
      </w:r>
      <w:r>
        <w:rPr>
          <w:sz w:val="22"/>
          <w:szCs w:val="22"/>
        </w:rPr>
        <w:t>…....…..............….</w:t>
      </w:r>
      <w:r w:rsidRPr="000C286D">
        <w:rPr>
          <w:b/>
          <w:sz w:val="22"/>
          <w:szCs w:val="22"/>
        </w:rPr>
        <w:t>20 bodů</w:t>
      </w:r>
    </w:p>
    <w:p w14:paraId="57BB9900" w14:textId="77777777" w:rsidR="00A16A07" w:rsidRPr="005B472C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64CBCC0C" w14:textId="113C1D7B" w:rsidR="00A16A07" w:rsidRPr="001E2B42" w:rsidRDefault="00A16A07" w:rsidP="002527BD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So</w:t>
      </w:r>
      <w:r w:rsidRPr="005B472C">
        <w:rPr>
          <w:b/>
          <w:sz w:val="22"/>
          <w:szCs w:val="22"/>
        </w:rPr>
        <w:t>ciální situace žadatele</w:t>
      </w:r>
    </w:p>
    <w:p w14:paraId="795FC2F2" w14:textId="77777777" w:rsidR="00A16A07" w:rsidRPr="005B472C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69C6AEE7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Žadatel má blízké nebo příbuzné osoby:</w:t>
      </w:r>
    </w:p>
    <w:p w14:paraId="0630D0D4" w14:textId="77777777" w:rsidR="00A16A07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19C800A0" w14:textId="77777777" w:rsidR="00A16A07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Žadatel je </w:t>
      </w:r>
      <w:r w:rsidRPr="00B51B3B">
        <w:rPr>
          <w:b/>
          <w:sz w:val="22"/>
          <w:szCs w:val="22"/>
        </w:rPr>
        <w:t>v domácím prostředí</w:t>
      </w:r>
      <w:r>
        <w:rPr>
          <w:sz w:val="22"/>
          <w:szCs w:val="22"/>
        </w:rPr>
        <w:t xml:space="preserve">, občasný dohled zajišťuje </w:t>
      </w:r>
      <w:r w:rsidRPr="00B51B3B">
        <w:rPr>
          <w:b/>
          <w:sz w:val="22"/>
          <w:szCs w:val="22"/>
        </w:rPr>
        <w:t>rodina</w:t>
      </w:r>
      <w:r>
        <w:rPr>
          <w:b/>
          <w:sz w:val="22"/>
          <w:szCs w:val="22"/>
        </w:rPr>
        <w:t xml:space="preserve"> nebo </w:t>
      </w:r>
      <w:r w:rsidRPr="00B51B3B">
        <w:rPr>
          <w:b/>
          <w:sz w:val="22"/>
          <w:szCs w:val="22"/>
        </w:rPr>
        <w:t>terén</w:t>
      </w:r>
      <w:r>
        <w:rPr>
          <w:b/>
          <w:sz w:val="22"/>
          <w:szCs w:val="22"/>
        </w:rPr>
        <w:t>n</w:t>
      </w:r>
      <w:r w:rsidRPr="00B51B3B">
        <w:rPr>
          <w:b/>
          <w:sz w:val="22"/>
          <w:szCs w:val="22"/>
        </w:rPr>
        <w:t>í</w:t>
      </w:r>
      <w:r>
        <w:rPr>
          <w:sz w:val="22"/>
          <w:szCs w:val="22"/>
        </w:rPr>
        <w:t xml:space="preserve"> služby a má </w:t>
      </w:r>
      <w:r w:rsidRPr="00B51B3B">
        <w:rPr>
          <w:b/>
          <w:sz w:val="22"/>
          <w:szCs w:val="22"/>
        </w:rPr>
        <w:t>nízkou míru</w:t>
      </w:r>
      <w:r>
        <w:rPr>
          <w:sz w:val="22"/>
          <w:szCs w:val="22"/>
        </w:rPr>
        <w:t xml:space="preserve"> závislosti................................…….</w:t>
      </w:r>
      <w:r w:rsidRPr="00B51B3B">
        <w:rPr>
          <w:b/>
          <w:sz w:val="22"/>
          <w:szCs w:val="22"/>
        </w:rPr>
        <w:t>5 bodů</w:t>
      </w:r>
    </w:p>
    <w:p w14:paraId="28CCC907" w14:textId="77777777" w:rsidR="00A16A07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5348CF48" w14:textId="77777777" w:rsidR="00A16A07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Žadatel je </w:t>
      </w:r>
      <w:r w:rsidRPr="00B51B3B">
        <w:rPr>
          <w:b/>
          <w:sz w:val="22"/>
          <w:szCs w:val="22"/>
        </w:rPr>
        <w:t>v domácím prostředí</w:t>
      </w:r>
      <w:r>
        <w:rPr>
          <w:sz w:val="22"/>
          <w:szCs w:val="22"/>
        </w:rPr>
        <w:t xml:space="preserve">, péči zajišťuje </w:t>
      </w:r>
      <w:r w:rsidRPr="00B51B3B">
        <w:rPr>
          <w:b/>
          <w:sz w:val="22"/>
          <w:szCs w:val="22"/>
        </w:rPr>
        <w:t>rodina</w:t>
      </w:r>
      <w:r>
        <w:rPr>
          <w:sz w:val="22"/>
          <w:szCs w:val="22"/>
        </w:rPr>
        <w:t xml:space="preserve">, </w:t>
      </w:r>
      <w:r w:rsidRPr="00B51B3B">
        <w:rPr>
          <w:b/>
          <w:sz w:val="22"/>
          <w:szCs w:val="22"/>
        </w:rPr>
        <w:t>terénní nebo ambulantní  služby</w:t>
      </w:r>
      <w:r>
        <w:rPr>
          <w:sz w:val="22"/>
          <w:szCs w:val="22"/>
        </w:rPr>
        <w:t xml:space="preserve">, ale vzhledem ke </w:t>
      </w:r>
      <w:r w:rsidRPr="00B51B3B">
        <w:rPr>
          <w:b/>
          <w:sz w:val="22"/>
          <w:szCs w:val="22"/>
        </w:rPr>
        <w:t>střední míře</w:t>
      </w:r>
      <w:r>
        <w:rPr>
          <w:sz w:val="22"/>
          <w:szCs w:val="22"/>
        </w:rPr>
        <w:t xml:space="preserve"> závislosti žadatele a např. nutnosti zaměstnání rodinných příslušníků, zdravotnímu stavu nebo věku pečujících (či z jiného vážného důvodu), nebude péče dlouhodobě v domácím prostředí možná……….................................................................…</w:t>
      </w:r>
      <w:r w:rsidRPr="00B51B3B">
        <w:rPr>
          <w:b/>
          <w:sz w:val="22"/>
          <w:szCs w:val="22"/>
        </w:rPr>
        <w:t>10 bodů</w:t>
      </w:r>
    </w:p>
    <w:p w14:paraId="2B44F0C6" w14:textId="77777777" w:rsidR="00A16A07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0ED599D3" w14:textId="77777777" w:rsidR="00A16A07" w:rsidRPr="00B51B3B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Žadatel je v </w:t>
      </w:r>
      <w:r w:rsidRPr="00B51B3B">
        <w:rPr>
          <w:b/>
          <w:sz w:val="22"/>
          <w:szCs w:val="22"/>
        </w:rPr>
        <w:t>domácím prostředí</w:t>
      </w:r>
      <w:r>
        <w:rPr>
          <w:sz w:val="22"/>
          <w:szCs w:val="22"/>
        </w:rPr>
        <w:t xml:space="preserve">, péči zajišťuje </w:t>
      </w:r>
      <w:r w:rsidRPr="00B51B3B">
        <w:rPr>
          <w:b/>
          <w:sz w:val="22"/>
          <w:szCs w:val="22"/>
        </w:rPr>
        <w:t>rodina, terénní nebo ambulantní služby,</w:t>
      </w:r>
      <w:r>
        <w:rPr>
          <w:sz w:val="22"/>
          <w:szCs w:val="22"/>
        </w:rPr>
        <w:t xml:space="preserve"> ale vzhledem k </w:t>
      </w:r>
      <w:r w:rsidRPr="00B51B3B">
        <w:rPr>
          <w:b/>
          <w:sz w:val="22"/>
          <w:szCs w:val="22"/>
        </w:rPr>
        <w:t>vysoké míře</w:t>
      </w:r>
      <w:r>
        <w:rPr>
          <w:sz w:val="22"/>
          <w:szCs w:val="22"/>
        </w:rPr>
        <w:t xml:space="preserve"> závislosti a např. nutnosti zaměstnání rodinných příslušníků, zdravotnímu stavu nebo věku pečujících (či z jiného vážného důvodu), nebude péče dlouhodobě v domácím prostředí možná ……………….............................................................………</w:t>
      </w:r>
      <w:r w:rsidRPr="00B51B3B">
        <w:rPr>
          <w:b/>
          <w:sz w:val="22"/>
          <w:szCs w:val="22"/>
        </w:rPr>
        <w:t>15 bodů</w:t>
      </w:r>
    </w:p>
    <w:p w14:paraId="337AE87A" w14:textId="77777777" w:rsidR="00A16A07" w:rsidRPr="00B51B3B" w:rsidRDefault="00A16A07" w:rsidP="002527BD">
      <w:pPr>
        <w:pStyle w:val="Default"/>
        <w:spacing w:line="276" w:lineRule="auto"/>
        <w:ind w:left="1440"/>
        <w:rPr>
          <w:sz w:val="22"/>
          <w:szCs w:val="22"/>
        </w:rPr>
      </w:pPr>
    </w:p>
    <w:p w14:paraId="0D356C56" w14:textId="77777777" w:rsidR="00A16A07" w:rsidRPr="00774F41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Žadatel je v </w:t>
      </w:r>
      <w:r w:rsidRPr="00B51B3B">
        <w:rPr>
          <w:b/>
          <w:sz w:val="22"/>
          <w:szCs w:val="22"/>
        </w:rPr>
        <w:t>domácím prostředí</w:t>
      </w:r>
      <w:r>
        <w:rPr>
          <w:sz w:val="22"/>
          <w:szCs w:val="22"/>
        </w:rPr>
        <w:t xml:space="preserve">, péči zajišťuje </w:t>
      </w:r>
      <w:r w:rsidRPr="00B51B3B">
        <w:rPr>
          <w:b/>
          <w:sz w:val="22"/>
          <w:szCs w:val="22"/>
        </w:rPr>
        <w:t>rodina, terénní nebo ambulantní služby,</w:t>
      </w:r>
      <w:r>
        <w:rPr>
          <w:sz w:val="22"/>
          <w:szCs w:val="22"/>
        </w:rPr>
        <w:t xml:space="preserve"> ale vzhledem k </w:t>
      </w:r>
      <w:r>
        <w:rPr>
          <w:b/>
          <w:sz w:val="22"/>
          <w:szCs w:val="22"/>
        </w:rPr>
        <w:t>úplné</w:t>
      </w:r>
      <w:r>
        <w:rPr>
          <w:sz w:val="22"/>
          <w:szCs w:val="22"/>
        </w:rPr>
        <w:t xml:space="preserve"> závislosti a např. nutnosti zaměstnání rodinných příslušníků, zdravotnímu stavu nebo věku pečujících (či z jiného vážného důvodu), není péče již v domácím prostředí možná ……………….............................................................……............…</w:t>
      </w:r>
      <w:r>
        <w:rPr>
          <w:b/>
          <w:sz w:val="22"/>
          <w:szCs w:val="22"/>
        </w:rPr>
        <w:t>20</w:t>
      </w:r>
      <w:r w:rsidRPr="00B51B3B">
        <w:rPr>
          <w:b/>
          <w:sz w:val="22"/>
          <w:szCs w:val="22"/>
        </w:rPr>
        <w:t xml:space="preserve"> bodů</w:t>
      </w:r>
    </w:p>
    <w:p w14:paraId="5589D4D1" w14:textId="77777777" w:rsidR="00A16A07" w:rsidRPr="00774F41" w:rsidRDefault="00A16A07" w:rsidP="002527BD">
      <w:pPr>
        <w:pStyle w:val="Default"/>
        <w:spacing w:line="276" w:lineRule="auto"/>
        <w:ind w:left="1440"/>
        <w:rPr>
          <w:sz w:val="22"/>
          <w:szCs w:val="22"/>
        </w:rPr>
      </w:pPr>
    </w:p>
    <w:p w14:paraId="2EA969D9" w14:textId="77777777" w:rsidR="00BA1C24" w:rsidRDefault="00BA1C24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438B6A3E" w14:textId="77777777" w:rsidR="00BA1C24" w:rsidRDefault="00BA1C24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46AC15AA" w14:textId="77777777" w:rsidR="00BA1C24" w:rsidRDefault="00BA1C24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587EDEDF" w14:textId="5677A2C4" w:rsidR="00A16A07" w:rsidRPr="00AF79E9" w:rsidRDefault="00A16A07" w:rsidP="002527BD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Nemá-li žadatel blízké nebo příbuzné osoby:</w:t>
      </w:r>
    </w:p>
    <w:p w14:paraId="1638ED40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20F27ABB" w14:textId="77777777" w:rsidR="00A16A07" w:rsidRPr="00774F41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Žadatel nemá </w:t>
      </w:r>
      <w:r w:rsidRPr="00B51B3B">
        <w:rPr>
          <w:b/>
          <w:sz w:val="22"/>
          <w:szCs w:val="22"/>
        </w:rPr>
        <w:t>žádné blízké osoby</w:t>
      </w:r>
      <w:r>
        <w:rPr>
          <w:sz w:val="22"/>
          <w:szCs w:val="22"/>
        </w:rPr>
        <w:t xml:space="preserve">, které by o něj mohli pečovat, zatím </w:t>
      </w:r>
      <w:r w:rsidRPr="00774F41">
        <w:rPr>
          <w:b/>
          <w:sz w:val="22"/>
          <w:szCs w:val="22"/>
        </w:rPr>
        <w:t>nevyužívá terénní služby nebo má občasnou péči terénními</w:t>
      </w:r>
      <w:r>
        <w:rPr>
          <w:sz w:val="22"/>
          <w:szCs w:val="22"/>
        </w:rPr>
        <w:t xml:space="preserve"> službami a má </w:t>
      </w:r>
      <w:r w:rsidRPr="00774F41">
        <w:rPr>
          <w:b/>
          <w:sz w:val="22"/>
          <w:szCs w:val="22"/>
        </w:rPr>
        <w:t>nízkou míru</w:t>
      </w:r>
      <w:r>
        <w:rPr>
          <w:sz w:val="22"/>
          <w:szCs w:val="22"/>
        </w:rPr>
        <w:t xml:space="preserve"> závislosti.................................................................</w:t>
      </w:r>
      <w:r w:rsidRPr="00774F41">
        <w:rPr>
          <w:b/>
          <w:sz w:val="22"/>
          <w:szCs w:val="22"/>
        </w:rPr>
        <w:t>10 bodů</w:t>
      </w:r>
    </w:p>
    <w:p w14:paraId="115B208B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6FFC2858" w14:textId="77777777" w:rsidR="00A16A07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Žadatel nemá </w:t>
      </w:r>
      <w:r w:rsidRPr="00B51B3B">
        <w:rPr>
          <w:b/>
          <w:sz w:val="22"/>
          <w:szCs w:val="22"/>
        </w:rPr>
        <w:t>žádné blízké osoby</w:t>
      </w:r>
      <w:r>
        <w:rPr>
          <w:sz w:val="22"/>
          <w:szCs w:val="22"/>
        </w:rPr>
        <w:t xml:space="preserve">, které by o něj mohli pečovat, </w:t>
      </w:r>
      <w:r w:rsidRPr="00774F41">
        <w:rPr>
          <w:b/>
          <w:sz w:val="22"/>
          <w:szCs w:val="22"/>
        </w:rPr>
        <w:t xml:space="preserve">má </w:t>
      </w:r>
      <w:r>
        <w:rPr>
          <w:b/>
          <w:sz w:val="22"/>
          <w:szCs w:val="22"/>
        </w:rPr>
        <w:t xml:space="preserve">zajištěnou </w:t>
      </w:r>
      <w:r w:rsidRPr="00774F41">
        <w:rPr>
          <w:b/>
          <w:sz w:val="22"/>
          <w:szCs w:val="22"/>
        </w:rPr>
        <w:t>péči terénními</w:t>
      </w:r>
      <w:r>
        <w:rPr>
          <w:sz w:val="22"/>
          <w:szCs w:val="22"/>
        </w:rPr>
        <w:t xml:space="preserve"> službami nebo si již péči terénními službami dojednává a má </w:t>
      </w:r>
      <w:r>
        <w:rPr>
          <w:b/>
          <w:sz w:val="22"/>
          <w:szCs w:val="22"/>
        </w:rPr>
        <w:t>střední</w:t>
      </w:r>
      <w:r w:rsidRPr="00774F41">
        <w:rPr>
          <w:b/>
          <w:sz w:val="22"/>
          <w:szCs w:val="22"/>
        </w:rPr>
        <w:t xml:space="preserve"> míru</w:t>
      </w:r>
      <w:r>
        <w:rPr>
          <w:sz w:val="22"/>
          <w:szCs w:val="22"/>
        </w:rPr>
        <w:t xml:space="preserve"> závislosti............................................</w:t>
      </w:r>
      <w:r>
        <w:rPr>
          <w:b/>
          <w:sz w:val="22"/>
          <w:szCs w:val="22"/>
        </w:rPr>
        <w:t>15</w:t>
      </w:r>
      <w:r w:rsidRPr="00774F41">
        <w:rPr>
          <w:b/>
          <w:sz w:val="22"/>
          <w:szCs w:val="22"/>
        </w:rPr>
        <w:t xml:space="preserve"> bodů</w:t>
      </w:r>
    </w:p>
    <w:p w14:paraId="37A4AC7C" w14:textId="77777777" w:rsidR="00A16A07" w:rsidRPr="00B51B3B" w:rsidRDefault="00A16A07" w:rsidP="002527BD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4379D5E8" w14:textId="77777777" w:rsidR="00A16A07" w:rsidRPr="00774F41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Žadatel je v </w:t>
      </w:r>
      <w:r w:rsidRPr="00B51B3B">
        <w:rPr>
          <w:b/>
          <w:sz w:val="22"/>
          <w:szCs w:val="22"/>
        </w:rPr>
        <w:t>domácím prostředí</w:t>
      </w:r>
      <w:r>
        <w:rPr>
          <w:sz w:val="22"/>
          <w:szCs w:val="22"/>
        </w:rPr>
        <w:t xml:space="preserve">, </w:t>
      </w:r>
      <w:r w:rsidRPr="00B51B3B">
        <w:rPr>
          <w:b/>
          <w:sz w:val="22"/>
          <w:szCs w:val="22"/>
        </w:rPr>
        <w:t xml:space="preserve">nemá </w:t>
      </w:r>
      <w:r>
        <w:rPr>
          <w:b/>
          <w:sz w:val="22"/>
          <w:szCs w:val="22"/>
        </w:rPr>
        <w:t xml:space="preserve">žádné </w:t>
      </w:r>
      <w:r w:rsidRPr="00B51B3B">
        <w:rPr>
          <w:b/>
          <w:sz w:val="22"/>
          <w:szCs w:val="22"/>
        </w:rPr>
        <w:t>blízké osoby</w:t>
      </w:r>
      <w:r>
        <w:rPr>
          <w:sz w:val="22"/>
          <w:szCs w:val="22"/>
        </w:rPr>
        <w:t xml:space="preserve">, které by o něj pečovali, </w:t>
      </w:r>
      <w:r w:rsidRPr="00B51B3B">
        <w:rPr>
          <w:b/>
          <w:sz w:val="22"/>
          <w:szCs w:val="22"/>
        </w:rPr>
        <w:t>nemá zajištěnou péči terénní službou</w:t>
      </w:r>
      <w:r>
        <w:rPr>
          <w:sz w:val="22"/>
          <w:szCs w:val="22"/>
        </w:rPr>
        <w:t xml:space="preserve"> nebo </w:t>
      </w:r>
      <w:r w:rsidRPr="00B51B3B">
        <w:rPr>
          <w:b/>
          <w:sz w:val="22"/>
          <w:szCs w:val="22"/>
        </w:rPr>
        <w:t>péče terénními službami</w:t>
      </w:r>
      <w:r>
        <w:rPr>
          <w:sz w:val="22"/>
          <w:szCs w:val="22"/>
        </w:rPr>
        <w:t xml:space="preserve"> je již vzhledem  k </w:t>
      </w:r>
      <w:r w:rsidRPr="00B51B3B">
        <w:rPr>
          <w:b/>
          <w:sz w:val="22"/>
          <w:szCs w:val="22"/>
        </w:rPr>
        <w:t>vysoké</w:t>
      </w:r>
      <w:r>
        <w:rPr>
          <w:sz w:val="22"/>
          <w:szCs w:val="22"/>
        </w:rPr>
        <w:t xml:space="preserve"> míře nebo </w:t>
      </w:r>
      <w:r w:rsidRPr="00B51B3B">
        <w:rPr>
          <w:b/>
          <w:sz w:val="22"/>
          <w:szCs w:val="22"/>
        </w:rPr>
        <w:t>úplné</w:t>
      </w:r>
      <w:r>
        <w:rPr>
          <w:sz w:val="22"/>
          <w:szCs w:val="22"/>
        </w:rPr>
        <w:t xml:space="preserve"> závislosti </w:t>
      </w:r>
      <w:r w:rsidRPr="00B51B3B">
        <w:rPr>
          <w:b/>
          <w:sz w:val="22"/>
          <w:szCs w:val="22"/>
        </w:rPr>
        <w:t>komplikovaná nebo nemožná</w:t>
      </w:r>
      <w:r>
        <w:rPr>
          <w:sz w:val="22"/>
          <w:szCs w:val="22"/>
        </w:rPr>
        <w:t xml:space="preserve"> a  nemůže být již v domácím prostředí..............................................................................................</w:t>
      </w:r>
      <w:r w:rsidRPr="00B51B3B">
        <w:rPr>
          <w:b/>
          <w:sz w:val="22"/>
          <w:szCs w:val="22"/>
        </w:rPr>
        <w:t>20 bodů</w:t>
      </w:r>
    </w:p>
    <w:p w14:paraId="340FFC59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6450BEB7" w14:textId="77777777" w:rsidR="00A16A07" w:rsidRPr="00774F41" w:rsidRDefault="00A16A07" w:rsidP="002527BD">
      <w:pPr>
        <w:pStyle w:val="Default"/>
        <w:spacing w:line="276" w:lineRule="auto"/>
        <w:rPr>
          <w:b/>
          <w:sz w:val="22"/>
          <w:szCs w:val="22"/>
        </w:rPr>
      </w:pPr>
      <w:r w:rsidRPr="00774F41">
        <w:rPr>
          <w:b/>
          <w:sz w:val="22"/>
          <w:szCs w:val="22"/>
        </w:rPr>
        <w:t>Hospitalizace nebo jiné zařízení sociálních služeb</w:t>
      </w:r>
    </w:p>
    <w:p w14:paraId="08B17143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1A52D7B5" w14:textId="77777777" w:rsidR="00A16A07" w:rsidRPr="00000128" w:rsidRDefault="00A16A07" w:rsidP="002527BD">
      <w:pPr>
        <w:pStyle w:val="Default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 w:rsidRPr="003626CD">
        <w:rPr>
          <w:sz w:val="22"/>
          <w:szCs w:val="22"/>
        </w:rPr>
        <w:t xml:space="preserve">Žadatel je </w:t>
      </w:r>
      <w:r>
        <w:rPr>
          <w:sz w:val="22"/>
          <w:szCs w:val="22"/>
        </w:rPr>
        <w:t xml:space="preserve">déle než měsíc </w:t>
      </w:r>
      <w:r w:rsidRPr="00000128">
        <w:rPr>
          <w:b/>
          <w:sz w:val="22"/>
          <w:szCs w:val="22"/>
        </w:rPr>
        <w:t>hospitalizován v nemocnici</w:t>
      </w:r>
      <w:r w:rsidRPr="003626CD">
        <w:rPr>
          <w:sz w:val="22"/>
          <w:szCs w:val="22"/>
        </w:rPr>
        <w:t xml:space="preserve"> nebo </w:t>
      </w:r>
      <w:r>
        <w:rPr>
          <w:sz w:val="22"/>
          <w:szCs w:val="22"/>
        </w:rPr>
        <w:t xml:space="preserve">v </w:t>
      </w:r>
      <w:r w:rsidRPr="00000128">
        <w:rPr>
          <w:b/>
          <w:sz w:val="22"/>
          <w:szCs w:val="22"/>
        </w:rPr>
        <w:t>léčebně dlouhodobě nemocných</w:t>
      </w:r>
      <w:r>
        <w:rPr>
          <w:b/>
          <w:sz w:val="22"/>
          <w:szCs w:val="22"/>
        </w:rPr>
        <w:t xml:space="preserve"> nebo na ošetřovatelských lůžkách  nebo sociálních lůžkách </w:t>
      </w:r>
      <w:r w:rsidRPr="003626CD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3626CD">
        <w:rPr>
          <w:sz w:val="22"/>
          <w:szCs w:val="22"/>
        </w:rPr>
        <w:t>nemocnici</w:t>
      </w:r>
      <w:r>
        <w:rPr>
          <w:sz w:val="22"/>
          <w:szCs w:val="22"/>
        </w:rPr>
        <w:t xml:space="preserve"> a jeho návrat do domácího prostředí vzhledem ke zdravotnímu stavu nebude možný......……….....………</w:t>
      </w:r>
      <w:r w:rsidRPr="00000128">
        <w:rPr>
          <w:b/>
          <w:sz w:val="22"/>
          <w:szCs w:val="22"/>
        </w:rPr>
        <w:t>20 bodů</w:t>
      </w:r>
    </w:p>
    <w:p w14:paraId="7729EF5A" w14:textId="77777777" w:rsidR="00A16A07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1ED03D2B" w14:textId="77777777" w:rsidR="00A16A07" w:rsidRPr="00000128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5B472C">
        <w:rPr>
          <w:sz w:val="22"/>
          <w:szCs w:val="22"/>
        </w:rPr>
        <w:t>Žadatel má zajištěnou péči v </w:t>
      </w:r>
      <w:r w:rsidRPr="00852014">
        <w:rPr>
          <w:b/>
          <w:sz w:val="22"/>
          <w:szCs w:val="22"/>
        </w:rPr>
        <w:t>jiném pobytovém sociálním zařízení</w:t>
      </w:r>
      <w:r>
        <w:rPr>
          <w:sz w:val="22"/>
          <w:szCs w:val="22"/>
        </w:rPr>
        <w:t xml:space="preserve"> (domov seniorů nebo podobná pobytová sociální služba), </w:t>
      </w:r>
      <w:r w:rsidRPr="00852014">
        <w:rPr>
          <w:b/>
          <w:sz w:val="22"/>
          <w:szCs w:val="22"/>
        </w:rPr>
        <w:t>neměl nikdy trvalé bydliště</w:t>
      </w:r>
      <w:r>
        <w:rPr>
          <w:sz w:val="22"/>
          <w:szCs w:val="22"/>
        </w:rPr>
        <w:t xml:space="preserve"> v Příbrami ani zde </w:t>
      </w:r>
      <w:r>
        <w:rPr>
          <w:b/>
          <w:sz w:val="22"/>
          <w:szCs w:val="22"/>
        </w:rPr>
        <w:t xml:space="preserve">nemá blízké </w:t>
      </w:r>
      <w:r>
        <w:rPr>
          <w:sz w:val="22"/>
          <w:szCs w:val="22"/>
        </w:rPr>
        <w:t xml:space="preserve">osoby……………....…...... </w:t>
      </w:r>
      <w:r w:rsidRPr="00852014">
        <w:rPr>
          <w:b/>
          <w:sz w:val="22"/>
          <w:szCs w:val="22"/>
        </w:rPr>
        <w:t>- 3 body</w:t>
      </w:r>
    </w:p>
    <w:p w14:paraId="35C75CA2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3C398DAA" w14:textId="77777777" w:rsidR="00A16A07" w:rsidRPr="00233D8D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5B472C">
        <w:rPr>
          <w:sz w:val="22"/>
          <w:szCs w:val="22"/>
        </w:rPr>
        <w:t>Žadatel má zajištěnou péči v </w:t>
      </w:r>
      <w:r w:rsidRPr="00B51B3B">
        <w:rPr>
          <w:b/>
          <w:sz w:val="22"/>
          <w:szCs w:val="22"/>
        </w:rPr>
        <w:t>jiném pobytovém</w:t>
      </w:r>
      <w:r w:rsidRPr="005B472C">
        <w:rPr>
          <w:sz w:val="22"/>
          <w:szCs w:val="22"/>
        </w:rPr>
        <w:t xml:space="preserve"> sociálním zařízení</w:t>
      </w:r>
      <w:r>
        <w:rPr>
          <w:sz w:val="22"/>
          <w:szCs w:val="22"/>
        </w:rPr>
        <w:t xml:space="preserve"> (domov seniorů nebo podobná sociální služba), ale v průběhu života měl </w:t>
      </w:r>
      <w:r w:rsidRPr="00B51B3B">
        <w:rPr>
          <w:b/>
          <w:sz w:val="22"/>
          <w:szCs w:val="22"/>
        </w:rPr>
        <w:t xml:space="preserve">trvalé bydliště v Příbrami </w:t>
      </w:r>
      <w:r>
        <w:rPr>
          <w:sz w:val="22"/>
          <w:szCs w:val="22"/>
        </w:rPr>
        <w:t>nebo má v </w:t>
      </w:r>
      <w:r w:rsidRPr="00B51B3B">
        <w:rPr>
          <w:b/>
          <w:sz w:val="22"/>
          <w:szCs w:val="22"/>
        </w:rPr>
        <w:t>Příbrami blízké, příbuzné osoby</w:t>
      </w:r>
      <w:r>
        <w:rPr>
          <w:sz w:val="22"/>
          <w:szCs w:val="22"/>
        </w:rPr>
        <w:t xml:space="preserve">…  </w:t>
      </w:r>
      <w:r w:rsidRPr="00B51B3B">
        <w:rPr>
          <w:b/>
          <w:sz w:val="22"/>
          <w:szCs w:val="22"/>
        </w:rPr>
        <w:t>5 bod</w:t>
      </w:r>
      <w:r>
        <w:rPr>
          <w:b/>
          <w:sz w:val="22"/>
          <w:szCs w:val="22"/>
        </w:rPr>
        <w:t>ů</w:t>
      </w:r>
    </w:p>
    <w:p w14:paraId="06FC924C" w14:textId="77777777" w:rsidR="00A16A07" w:rsidRPr="00233D8D" w:rsidRDefault="00A16A07" w:rsidP="002527BD">
      <w:pPr>
        <w:pStyle w:val="Default"/>
        <w:numPr>
          <w:ilvl w:val="0"/>
          <w:numId w:val="5"/>
        </w:numPr>
        <w:spacing w:line="276" w:lineRule="auto"/>
        <w:rPr>
          <w:sz w:val="22"/>
          <w:szCs w:val="22"/>
        </w:rPr>
      </w:pPr>
    </w:p>
    <w:p w14:paraId="65FA55B1" w14:textId="58DA7144" w:rsidR="00A16A07" w:rsidRPr="00BA1C24" w:rsidRDefault="00A16A07" w:rsidP="00BA1C24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9829CD">
        <w:rPr>
          <w:b/>
          <w:sz w:val="22"/>
          <w:szCs w:val="22"/>
        </w:rPr>
        <w:t>Trvalé bydliště</w:t>
      </w:r>
    </w:p>
    <w:p w14:paraId="4FB651FF" w14:textId="77777777" w:rsidR="00A16A07" w:rsidRDefault="00A16A07" w:rsidP="002527BD">
      <w:pPr>
        <w:pStyle w:val="Default"/>
        <w:numPr>
          <w:ilvl w:val="0"/>
          <w:numId w:val="6"/>
        </w:numPr>
        <w:spacing w:after="1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 w:rsidRPr="00000128">
        <w:rPr>
          <w:b/>
          <w:sz w:val="22"/>
          <w:szCs w:val="22"/>
        </w:rPr>
        <w:t>v obci</w:t>
      </w:r>
      <w:r>
        <w:rPr>
          <w:sz w:val="22"/>
          <w:szCs w:val="22"/>
        </w:rPr>
        <w:t xml:space="preserve"> a v </w:t>
      </w:r>
      <w:r w:rsidRPr="00000128">
        <w:rPr>
          <w:b/>
          <w:sz w:val="22"/>
          <w:szCs w:val="22"/>
        </w:rPr>
        <w:t>dalších územních obvodech</w:t>
      </w:r>
      <w:r>
        <w:rPr>
          <w:sz w:val="22"/>
          <w:szCs w:val="22"/>
        </w:rPr>
        <w:t xml:space="preserve"> MěÚ Příbram -</w:t>
      </w:r>
      <w:r w:rsidRPr="00CB6634">
        <w:rPr>
          <w:color w:val="333333"/>
          <w:sz w:val="22"/>
          <w:szCs w:val="22"/>
        </w:rPr>
        <w:t xml:space="preserve"> Brod, Bytíz, Jerusalém, Jesenice, Kozičín, Lazec, Orlov, Zavržice, Žežice</w:t>
      </w:r>
      <w:r>
        <w:rPr>
          <w:sz w:val="22"/>
          <w:szCs w:val="22"/>
        </w:rPr>
        <w:t xml:space="preserve">,. </w:t>
      </w:r>
      <w:r w:rsidRPr="00000128">
        <w:rPr>
          <w:b/>
          <w:sz w:val="22"/>
          <w:szCs w:val="22"/>
        </w:rPr>
        <w:t>20 bodů</w:t>
      </w:r>
      <w:r>
        <w:rPr>
          <w:sz w:val="22"/>
          <w:szCs w:val="22"/>
        </w:rPr>
        <w:t xml:space="preserve"> </w:t>
      </w:r>
    </w:p>
    <w:p w14:paraId="207496A7" w14:textId="77777777" w:rsidR="002527BD" w:rsidRDefault="002527BD" w:rsidP="002527BD">
      <w:pPr>
        <w:pStyle w:val="Default"/>
        <w:spacing w:after="14" w:line="276" w:lineRule="auto"/>
        <w:ind w:left="1440"/>
        <w:rPr>
          <w:sz w:val="22"/>
          <w:szCs w:val="22"/>
        </w:rPr>
      </w:pPr>
    </w:p>
    <w:p w14:paraId="33C4578A" w14:textId="77777777" w:rsidR="00A16A07" w:rsidRDefault="00A16A07" w:rsidP="002527BD">
      <w:pPr>
        <w:pStyle w:val="Default"/>
        <w:numPr>
          <w:ilvl w:val="0"/>
          <w:numId w:val="6"/>
        </w:numPr>
        <w:spacing w:after="14" w:line="276" w:lineRule="auto"/>
        <w:rPr>
          <w:sz w:val="22"/>
          <w:szCs w:val="22"/>
        </w:rPr>
      </w:pPr>
      <w:r>
        <w:rPr>
          <w:sz w:val="22"/>
          <w:szCs w:val="22"/>
        </w:rPr>
        <w:t>Trvalé bydliště v obcích, pro které MěÚ Příbram jako ORP vykonává státní správu na úseku sociálních služeb a sociálních dávek:</w:t>
      </w:r>
    </w:p>
    <w:p w14:paraId="0E5F1EEE" w14:textId="77777777" w:rsidR="00A16A07" w:rsidRDefault="00A16A07" w:rsidP="002527BD">
      <w:pPr>
        <w:pStyle w:val="Default"/>
        <w:spacing w:after="14" w:line="276" w:lineRule="auto"/>
        <w:ind w:left="1440"/>
        <w:rPr>
          <w:b/>
          <w:i/>
          <w:color w:val="333333"/>
          <w:sz w:val="22"/>
          <w:szCs w:val="22"/>
        </w:rPr>
      </w:pPr>
      <w:r w:rsidRPr="00637FE5">
        <w:rPr>
          <w:b/>
          <w:i/>
          <w:color w:val="333333"/>
          <w:sz w:val="22"/>
          <w:szCs w:val="22"/>
        </w:rPr>
        <w:t xml:space="preserve">Bezděkov pod Třemšínem, Bohostice, Bohutín, Bratkovice, Březnice, Buková u Příbramě, Bukovany, Cetyně, Čenkov, Dlouhá Lhota, Dolní Hbity, Drahenice, Drahlín, Drásov, Dubenec, Dubno, Háje, Hluboš, Hlubyně, Horčápsko, Hudčice, Hvožďany, Chrást, Chraštice, Jablonná, Jince, Kamýk nad Vltavou, Kotenčice, Koupě, Kozárovice, Křešín, Láz, Lazsko, Lešetice, Lhota u Příbramě, Milín, Modřovice, Narysov, </w:t>
      </w:r>
      <w:r w:rsidRPr="00637FE5">
        <w:rPr>
          <w:b/>
          <w:i/>
          <w:color w:val="333333"/>
          <w:sz w:val="22"/>
          <w:szCs w:val="22"/>
        </w:rPr>
        <w:lastRenderedPageBreak/>
        <w:t>Nepomuk, Neštrašovice, Občov, Obecnice, Obory, Ohrazenice, Ostrov, Pečice, Pičín, Počaply, Podlesí, Příbram, Radětice, Rožmitál pod Třemšínem, Sádek, Sedlice, Smolotely, Solenice, Starosedlský Hrádek, Suchodol, Svojšice, Těchařovice, Tochovice, Trhové Dušníky, Třebsko, Tušovice, Věšín, Višňová, Volenice, Vrančice, Vranovice, Vševily, Vysoká u Příbramě, Zalužany, Zbenice, Zduchovice, území Vojenského újezdu Brdy</w:t>
      </w:r>
      <w:r>
        <w:rPr>
          <w:b/>
          <w:i/>
          <w:color w:val="333333"/>
          <w:sz w:val="22"/>
          <w:szCs w:val="22"/>
        </w:rPr>
        <w:t>....................................................................................18 bodů</w:t>
      </w:r>
    </w:p>
    <w:p w14:paraId="7232431C" w14:textId="77777777" w:rsidR="00A16A07" w:rsidRPr="00637FE5" w:rsidRDefault="00A16A07" w:rsidP="002527BD">
      <w:pPr>
        <w:pStyle w:val="Default"/>
        <w:spacing w:after="14" w:line="276" w:lineRule="auto"/>
        <w:ind w:left="1440"/>
        <w:rPr>
          <w:b/>
          <w:i/>
          <w:sz w:val="22"/>
          <w:szCs w:val="22"/>
        </w:rPr>
      </w:pPr>
    </w:p>
    <w:p w14:paraId="0D458149" w14:textId="77777777" w:rsidR="00A16A07" w:rsidRDefault="00A16A07" w:rsidP="002527BD">
      <w:pPr>
        <w:pStyle w:val="Default"/>
        <w:numPr>
          <w:ilvl w:val="0"/>
          <w:numId w:val="6"/>
        </w:numPr>
        <w:spacing w:after="1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>
        <w:rPr>
          <w:b/>
          <w:sz w:val="22"/>
          <w:szCs w:val="22"/>
        </w:rPr>
        <w:t>mimo obec, další</w:t>
      </w:r>
      <w:r w:rsidRPr="00637FE5">
        <w:rPr>
          <w:b/>
          <w:sz w:val="22"/>
          <w:szCs w:val="22"/>
        </w:rPr>
        <w:t xml:space="preserve"> územní obvody</w:t>
      </w:r>
      <w:r>
        <w:rPr>
          <w:b/>
          <w:sz w:val="22"/>
          <w:szCs w:val="22"/>
        </w:rPr>
        <w:t xml:space="preserve"> a obvody ORP pro výkon sociálních služeb</w:t>
      </w:r>
      <w:r>
        <w:rPr>
          <w:sz w:val="22"/>
          <w:szCs w:val="22"/>
        </w:rPr>
        <w:t xml:space="preserve">, ale trvalý pobyt blízkých osob </w:t>
      </w:r>
    </w:p>
    <w:p w14:paraId="3E7D8797" w14:textId="77777777" w:rsidR="00A16A07" w:rsidRDefault="00A16A07" w:rsidP="002527BD">
      <w:pPr>
        <w:pStyle w:val="Default"/>
        <w:spacing w:after="14"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v  těchto obcích .... ...........................................................................</w:t>
      </w:r>
      <w:r w:rsidRPr="00F36104">
        <w:rPr>
          <w:b/>
          <w:sz w:val="22"/>
          <w:szCs w:val="22"/>
        </w:rPr>
        <w:t>5 bodů</w:t>
      </w:r>
      <w:r w:rsidRPr="009955D0">
        <w:rPr>
          <w:sz w:val="22"/>
          <w:szCs w:val="22"/>
        </w:rPr>
        <w:t xml:space="preserve"> </w:t>
      </w:r>
    </w:p>
    <w:p w14:paraId="03D08A81" w14:textId="77777777" w:rsidR="00A16A07" w:rsidRDefault="00A16A07" w:rsidP="00BA1C24">
      <w:pPr>
        <w:pStyle w:val="Default"/>
        <w:spacing w:after="14" w:line="276" w:lineRule="auto"/>
        <w:rPr>
          <w:sz w:val="22"/>
          <w:szCs w:val="22"/>
        </w:rPr>
      </w:pPr>
    </w:p>
    <w:p w14:paraId="725E2039" w14:textId="77777777" w:rsidR="00A16A07" w:rsidRPr="00F36104" w:rsidRDefault="00A16A07" w:rsidP="002527BD">
      <w:pPr>
        <w:pStyle w:val="Default"/>
        <w:numPr>
          <w:ilvl w:val="0"/>
          <w:numId w:val="6"/>
        </w:numPr>
        <w:spacing w:after="1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>
        <w:rPr>
          <w:b/>
          <w:sz w:val="22"/>
          <w:szCs w:val="22"/>
        </w:rPr>
        <w:t>mimo obec, další</w:t>
      </w:r>
      <w:r w:rsidRPr="00637FE5">
        <w:rPr>
          <w:b/>
          <w:sz w:val="22"/>
          <w:szCs w:val="22"/>
        </w:rPr>
        <w:t xml:space="preserve"> územní obvody</w:t>
      </w:r>
      <w:r>
        <w:rPr>
          <w:b/>
          <w:sz w:val="22"/>
          <w:szCs w:val="22"/>
        </w:rPr>
        <w:t xml:space="preserve"> a obvody ORP pro výkon sociálních služeb</w:t>
      </w:r>
      <w:r>
        <w:rPr>
          <w:sz w:val="22"/>
          <w:szCs w:val="22"/>
        </w:rPr>
        <w:t>, ale trvalý pobyt žadatele v  Příbrami v průběhu života…………………..</w:t>
      </w:r>
      <w:r w:rsidRPr="009955D0">
        <w:rPr>
          <w:sz w:val="22"/>
          <w:szCs w:val="22"/>
        </w:rPr>
        <w:t xml:space="preserve"> ..............</w:t>
      </w:r>
      <w:r>
        <w:rPr>
          <w:sz w:val="22"/>
          <w:szCs w:val="22"/>
        </w:rPr>
        <w:t>............................................</w:t>
      </w:r>
      <w:r w:rsidRPr="009955D0">
        <w:rPr>
          <w:sz w:val="22"/>
          <w:szCs w:val="22"/>
        </w:rPr>
        <w:t>.......</w:t>
      </w:r>
      <w:r>
        <w:rPr>
          <w:sz w:val="22"/>
          <w:szCs w:val="22"/>
        </w:rPr>
        <w:t xml:space="preserve">    </w:t>
      </w:r>
      <w:r w:rsidRPr="00F36104">
        <w:rPr>
          <w:b/>
          <w:sz w:val="22"/>
          <w:szCs w:val="22"/>
        </w:rPr>
        <w:t>3 body</w:t>
      </w:r>
    </w:p>
    <w:p w14:paraId="20070EBD" w14:textId="77777777" w:rsidR="00A16A07" w:rsidRPr="009955D0" w:rsidRDefault="00A16A07" w:rsidP="002527BD">
      <w:pPr>
        <w:pStyle w:val="Default"/>
        <w:spacing w:after="14" w:line="276" w:lineRule="auto"/>
        <w:rPr>
          <w:sz w:val="22"/>
          <w:szCs w:val="22"/>
        </w:rPr>
      </w:pPr>
    </w:p>
    <w:p w14:paraId="49CD2F04" w14:textId="77777777" w:rsidR="00A16A07" w:rsidRDefault="00A16A07" w:rsidP="002527BD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 w:rsidRPr="00F36104">
        <w:rPr>
          <w:b/>
          <w:sz w:val="22"/>
          <w:szCs w:val="22"/>
        </w:rPr>
        <w:t>mimo obec i výše uvedenou spádovou</w:t>
      </w:r>
      <w:r>
        <w:rPr>
          <w:sz w:val="22"/>
          <w:szCs w:val="22"/>
        </w:rPr>
        <w:t xml:space="preserve"> oblast (</w:t>
      </w:r>
      <w:r w:rsidRPr="00F36104">
        <w:rPr>
          <w:b/>
          <w:sz w:val="22"/>
          <w:szCs w:val="22"/>
        </w:rPr>
        <w:t>bez blízkých osob v</w:t>
      </w:r>
      <w:r w:rsidR="00E26B5A">
        <w:rPr>
          <w:b/>
          <w:sz w:val="22"/>
          <w:szCs w:val="22"/>
        </w:rPr>
        <w:t> obci, územních obvodech či obvodech ORP pro výkon soc.služeb</w:t>
      </w:r>
      <w:r>
        <w:rPr>
          <w:sz w:val="22"/>
          <w:szCs w:val="22"/>
        </w:rPr>
        <w:t>)....................</w:t>
      </w:r>
      <w:r w:rsidR="00E26B5A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 xml:space="preserve">......................... </w:t>
      </w:r>
      <w:r w:rsidRPr="00F36104">
        <w:rPr>
          <w:b/>
          <w:sz w:val="22"/>
          <w:szCs w:val="22"/>
        </w:rPr>
        <w:t>0 bod</w:t>
      </w:r>
      <w:r>
        <w:rPr>
          <w:b/>
          <w:sz w:val="22"/>
          <w:szCs w:val="22"/>
        </w:rPr>
        <w:t>ů</w:t>
      </w:r>
    </w:p>
    <w:p w14:paraId="744D4423" w14:textId="77777777" w:rsidR="00C646F1" w:rsidRDefault="00C646F1" w:rsidP="00C646F1">
      <w:pPr>
        <w:pStyle w:val="Default"/>
        <w:spacing w:line="276" w:lineRule="auto"/>
        <w:rPr>
          <w:sz w:val="22"/>
          <w:szCs w:val="22"/>
        </w:rPr>
      </w:pPr>
    </w:p>
    <w:p w14:paraId="3D5EB911" w14:textId="6AB62FAA" w:rsidR="00C646F1" w:rsidRPr="005768D7" w:rsidRDefault="00C646F1" w:rsidP="00C646F1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Manželé</w:t>
      </w:r>
    </w:p>
    <w:p w14:paraId="75EE9F48" w14:textId="77777777" w:rsidR="00C646F1" w:rsidRDefault="00272B13" w:rsidP="00C646F1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72B13">
        <w:rPr>
          <w:sz w:val="22"/>
          <w:szCs w:val="22"/>
        </w:rPr>
        <w:t>Oba</w:t>
      </w:r>
      <w:r w:rsidR="00C646F1" w:rsidRPr="00272B13">
        <w:rPr>
          <w:sz w:val="22"/>
          <w:szCs w:val="22"/>
        </w:rPr>
        <w:t xml:space="preserve"> </w:t>
      </w:r>
      <w:r w:rsidR="00C646F1" w:rsidRPr="00272B13">
        <w:rPr>
          <w:b/>
          <w:sz w:val="22"/>
          <w:szCs w:val="22"/>
        </w:rPr>
        <w:t xml:space="preserve">manželé </w:t>
      </w:r>
      <w:r w:rsidRPr="00272B13">
        <w:rPr>
          <w:b/>
          <w:sz w:val="22"/>
          <w:szCs w:val="22"/>
        </w:rPr>
        <w:t xml:space="preserve">mají </w:t>
      </w:r>
      <w:r w:rsidR="00C646F1" w:rsidRPr="00272B13">
        <w:rPr>
          <w:b/>
          <w:sz w:val="22"/>
          <w:szCs w:val="22"/>
        </w:rPr>
        <w:t xml:space="preserve">podanou žádost </w:t>
      </w:r>
      <w:r w:rsidR="00C646F1" w:rsidRPr="00272B13">
        <w:rPr>
          <w:sz w:val="22"/>
          <w:szCs w:val="22"/>
        </w:rPr>
        <w:t xml:space="preserve">o umístění. </w:t>
      </w:r>
      <w:r w:rsidR="00C646F1" w:rsidRPr="00272B13">
        <w:rPr>
          <w:b/>
          <w:sz w:val="22"/>
          <w:szCs w:val="22"/>
        </w:rPr>
        <w:t>Jeden z manželů je přijat</w:t>
      </w:r>
      <w:r w:rsidR="00C646F1" w:rsidRPr="00272B13">
        <w:rPr>
          <w:sz w:val="22"/>
          <w:szCs w:val="22"/>
        </w:rPr>
        <w:t xml:space="preserve"> a druhý z dvojice má zat</w:t>
      </w:r>
      <w:r>
        <w:rPr>
          <w:sz w:val="22"/>
          <w:szCs w:val="22"/>
        </w:rPr>
        <w:t>ím nižší počet bodů v pořadníku a přijat být nemůže.</w:t>
      </w:r>
      <w:r w:rsidR="00C646F1" w:rsidRPr="00272B13">
        <w:rPr>
          <w:sz w:val="22"/>
          <w:szCs w:val="22"/>
        </w:rPr>
        <w:t xml:space="preserve"> Pokud je </w:t>
      </w:r>
      <w:r w:rsidR="00C646F1" w:rsidRPr="00272B13">
        <w:rPr>
          <w:b/>
          <w:sz w:val="22"/>
          <w:szCs w:val="22"/>
        </w:rPr>
        <w:t>jeden z manželů již přijat</w:t>
      </w:r>
      <w:r w:rsidR="00C646F1" w:rsidRPr="00272B13">
        <w:rPr>
          <w:sz w:val="22"/>
          <w:szCs w:val="22"/>
        </w:rPr>
        <w:t xml:space="preserve"> přiznává se druhému z manželů </w:t>
      </w:r>
      <w:r w:rsidR="00C646F1" w:rsidRPr="00272B13">
        <w:rPr>
          <w:b/>
          <w:sz w:val="22"/>
          <w:szCs w:val="22"/>
        </w:rPr>
        <w:t>+ 3 body</w:t>
      </w:r>
      <w:r w:rsidR="00C646F1" w:rsidRPr="00272B13">
        <w:rPr>
          <w:sz w:val="22"/>
          <w:szCs w:val="22"/>
        </w:rPr>
        <w:t>.</w:t>
      </w:r>
    </w:p>
    <w:p w14:paraId="5E6192C0" w14:textId="77777777" w:rsidR="00272B13" w:rsidRDefault="00272B13" w:rsidP="00272B13">
      <w:pPr>
        <w:pStyle w:val="Default"/>
        <w:spacing w:line="276" w:lineRule="auto"/>
        <w:ind w:left="1080"/>
        <w:rPr>
          <w:sz w:val="22"/>
          <w:szCs w:val="22"/>
        </w:rPr>
      </w:pPr>
    </w:p>
    <w:p w14:paraId="6047CADB" w14:textId="77777777" w:rsidR="00272B13" w:rsidRPr="00272B13" w:rsidRDefault="00272B13" w:rsidP="00C646F1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Pr="00272B13">
        <w:rPr>
          <w:b/>
          <w:sz w:val="22"/>
          <w:szCs w:val="22"/>
        </w:rPr>
        <w:t>manželských dvojic</w:t>
      </w:r>
      <w:r>
        <w:rPr>
          <w:sz w:val="22"/>
          <w:szCs w:val="22"/>
        </w:rPr>
        <w:t xml:space="preserve"> je možné na základě </w:t>
      </w:r>
      <w:r w:rsidRPr="00272B13">
        <w:rPr>
          <w:b/>
          <w:sz w:val="22"/>
          <w:szCs w:val="22"/>
        </w:rPr>
        <w:t>individuálního posouzení jejich situace</w:t>
      </w:r>
      <w:r>
        <w:rPr>
          <w:sz w:val="22"/>
          <w:szCs w:val="22"/>
        </w:rPr>
        <w:t xml:space="preserve"> a projednání v </w:t>
      </w:r>
      <w:r w:rsidRPr="00272B13">
        <w:rPr>
          <w:b/>
          <w:sz w:val="22"/>
          <w:szCs w:val="22"/>
        </w:rPr>
        <w:t>rámci jednání Komise</w:t>
      </w:r>
      <w:r>
        <w:rPr>
          <w:sz w:val="22"/>
          <w:szCs w:val="22"/>
        </w:rPr>
        <w:t xml:space="preserve"> pro výběr nových uživatelů DS CSZS města Příbram </w:t>
      </w:r>
      <w:r w:rsidRPr="00272B13">
        <w:rPr>
          <w:b/>
          <w:sz w:val="22"/>
          <w:szCs w:val="22"/>
        </w:rPr>
        <w:t>udělit výjimku</w:t>
      </w:r>
      <w:r>
        <w:rPr>
          <w:sz w:val="22"/>
          <w:szCs w:val="22"/>
        </w:rPr>
        <w:t xml:space="preserve"> </w:t>
      </w:r>
      <w:r w:rsidRPr="00272B13">
        <w:rPr>
          <w:b/>
          <w:sz w:val="22"/>
          <w:szCs w:val="22"/>
        </w:rPr>
        <w:t>druhému z manželů</w:t>
      </w:r>
      <w:r>
        <w:rPr>
          <w:sz w:val="22"/>
          <w:szCs w:val="22"/>
        </w:rPr>
        <w:t xml:space="preserve">, který z důvodu nižšího počtu bodů </w:t>
      </w:r>
      <w:r w:rsidRPr="00272B13">
        <w:rPr>
          <w:b/>
          <w:sz w:val="22"/>
          <w:szCs w:val="22"/>
        </w:rPr>
        <w:t>zatím nemohl být přijat</w:t>
      </w:r>
      <w:r>
        <w:rPr>
          <w:sz w:val="22"/>
          <w:szCs w:val="22"/>
        </w:rPr>
        <w:t xml:space="preserve">. Zde bereme v úvahu také </w:t>
      </w:r>
      <w:r w:rsidRPr="00272B13">
        <w:rPr>
          <w:b/>
          <w:sz w:val="22"/>
          <w:szCs w:val="22"/>
        </w:rPr>
        <w:t>etický a lidský rozměr</w:t>
      </w:r>
      <w:r>
        <w:rPr>
          <w:sz w:val="22"/>
          <w:szCs w:val="22"/>
        </w:rPr>
        <w:t xml:space="preserve"> posuzování. </w:t>
      </w:r>
    </w:p>
    <w:p w14:paraId="3D3E1E1B" w14:textId="7C28007B" w:rsidR="00A16A07" w:rsidRPr="00272239" w:rsidRDefault="00A16A07" w:rsidP="002527BD">
      <w:pPr>
        <w:pStyle w:val="Default"/>
        <w:spacing w:line="276" w:lineRule="auto"/>
        <w:rPr>
          <w:color w:val="FF0000"/>
          <w:sz w:val="22"/>
          <w:szCs w:val="22"/>
        </w:rPr>
      </w:pPr>
    </w:p>
    <w:p w14:paraId="25A764B3" w14:textId="424DAB4B" w:rsidR="003D3260" w:rsidRDefault="003D3260" w:rsidP="003D3260">
      <w:pPr>
        <w:pStyle w:val="Default"/>
        <w:numPr>
          <w:ilvl w:val="0"/>
          <w:numId w:val="7"/>
        </w:numPr>
        <w:spacing w:line="276" w:lineRule="auto"/>
        <w:rPr>
          <w:color w:val="auto"/>
          <w:sz w:val="22"/>
          <w:szCs w:val="22"/>
        </w:rPr>
      </w:pPr>
      <w:r w:rsidRPr="007A7E45">
        <w:rPr>
          <w:b/>
          <w:bCs/>
          <w:color w:val="auto"/>
          <w:sz w:val="22"/>
          <w:szCs w:val="22"/>
        </w:rPr>
        <w:t xml:space="preserve">V závažných a </w:t>
      </w:r>
      <w:r w:rsidR="000C7ABC" w:rsidRPr="007A7E45">
        <w:rPr>
          <w:b/>
          <w:bCs/>
          <w:color w:val="auto"/>
          <w:sz w:val="22"/>
          <w:szCs w:val="22"/>
        </w:rPr>
        <w:t>eticky</w:t>
      </w:r>
      <w:r w:rsidR="004825FB" w:rsidRPr="007A7E45">
        <w:rPr>
          <w:b/>
          <w:bCs/>
          <w:color w:val="auto"/>
          <w:sz w:val="22"/>
          <w:szCs w:val="22"/>
        </w:rPr>
        <w:t xml:space="preserve"> odůvodnitelných případech může Komise DS CSZS Příbram</w:t>
      </w:r>
      <w:r w:rsidR="004825FB" w:rsidRPr="000C7ABC">
        <w:rPr>
          <w:color w:val="auto"/>
          <w:sz w:val="22"/>
          <w:szCs w:val="22"/>
        </w:rPr>
        <w:t xml:space="preserve"> (která schvaluje žádosti k přijetí do DS)</w:t>
      </w:r>
      <w:r w:rsidR="00413F1F" w:rsidRPr="000C7ABC">
        <w:rPr>
          <w:color w:val="auto"/>
          <w:sz w:val="22"/>
          <w:szCs w:val="22"/>
        </w:rPr>
        <w:t xml:space="preserve"> rozhodnout o přijetí </w:t>
      </w:r>
      <w:r w:rsidR="00282FD6" w:rsidRPr="000C7ABC">
        <w:rPr>
          <w:color w:val="auto"/>
          <w:sz w:val="22"/>
          <w:szCs w:val="22"/>
        </w:rPr>
        <w:t>osoby</w:t>
      </w:r>
      <w:r w:rsidR="00A25919" w:rsidRPr="000C7ABC">
        <w:rPr>
          <w:color w:val="auto"/>
          <w:sz w:val="22"/>
          <w:szCs w:val="22"/>
        </w:rPr>
        <w:t>, která zatím nemá podanou žádost nebo na ni zatím v pořadníku nepřišla řada.</w:t>
      </w:r>
      <w:r w:rsidR="003761D5" w:rsidRPr="000C7ABC">
        <w:rPr>
          <w:color w:val="auto"/>
          <w:sz w:val="22"/>
          <w:szCs w:val="22"/>
        </w:rPr>
        <w:t xml:space="preserve"> Své rozhodnutí musí Komise řádně odůvodnit</w:t>
      </w:r>
      <w:r w:rsidR="006B5716" w:rsidRPr="000C7ABC">
        <w:rPr>
          <w:color w:val="auto"/>
          <w:sz w:val="22"/>
          <w:szCs w:val="22"/>
        </w:rPr>
        <w:t>.</w:t>
      </w:r>
    </w:p>
    <w:p w14:paraId="38B144EC" w14:textId="77777777" w:rsidR="00AD6D99" w:rsidRDefault="00AD6D99" w:rsidP="00AD6D99">
      <w:pPr>
        <w:pStyle w:val="Default"/>
        <w:spacing w:line="276" w:lineRule="auto"/>
        <w:ind w:left="720"/>
        <w:rPr>
          <w:color w:val="auto"/>
          <w:sz w:val="22"/>
          <w:szCs w:val="22"/>
        </w:rPr>
      </w:pPr>
    </w:p>
    <w:p w14:paraId="753484E8" w14:textId="597C64C0" w:rsidR="00AD6D99" w:rsidRPr="002107C8" w:rsidRDefault="00AD6D99" w:rsidP="003D3260">
      <w:pPr>
        <w:pStyle w:val="Default"/>
        <w:numPr>
          <w:ilvl w:val="0"/>
          <w:numId w:val="7"/>
        </w:numPr>
        <w:spacing w:line="276" w:lineRule="auto"/>
        <w:rPr>
          <w:b/>
          <w:bCs/>
          <w:color w:val="auto"/>
          <w:sz w:val="22"/>
          <w:szCs w:val="22"/>
        </w:rPr>
      </w:pPr>
      <w:r w:rsidRPr="002107C8">
        <w:rPr>
          <w:b/>
          <w:bCs/>
          <w:color w:val="auto"/>
          <w:sz w:val="22"/>
          <w:szCs w:val="22"/>
        </w:rPr>
        <w:t>Celková naléhavost sociá</w:t>
      </w:r>
      <w:r w:rsidR="00AA03D2" w:rsidRPr="002107C8">
        <w:rPr>
          <w:b/>
          <w:bCs/>
          <w:color w:val="auto"/>
          <w:sz w:val="22"/>
          <w:szCs w:val="22"/>
        </w:rPr>
        <w:t>l</w:t>
      </w:r>
      <w:r w:rsidRPr="002107C8">
        <w:rPr>
          <w:b/>
          <w:bCs/>
          <w:color w:val="auto"/>
          <w:sz w:val="22"/>
          <w:szCs w:val="22"/>
        </w:rPr>
        <w:t>ní situace</w:t>
      </w:r>
    </w:p>
    <w:p w14:paraId="1431EE6C" w14:textId="33DC1CCC" w:rsidR="00AA03D2" w:rsidRDefault="00AA03D2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Celko</w:t>
      </w:r>
      <w:r w:rsidR="00193EFC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 xml:space="preserve">á naléhavost </w:t>
      </w:r>
      <w:r w:rsidR="00193EFC">
        <w:rPr>
          <w:color w:val="auto"/>
          <w:sz w:val="22"/>
          <w:szCs w:val="22"/>
        </w:rPr>
        <w:t xml:space="preserve">a urgentnost </w:t>
      </w:r>
      <w:r>
        <w:rPr>
          <w:color w:val="auto"/>
          <w:sz w:val="22"/>
          <w:szCs w:val="22"/>
        </w:rPr>
        <w:t>sociální situace</w:t>
      </w:r>
      <w:r w:rsidR="00193EFC">
        <w:rPr>
          <w:color w:val="auto"/>
          <w:sz w:val="22"/>
          <w:szCs w:val="22"/>
        </w:rPr>
        <w:t xml:space="preserve"> žadatele, kdy je umístění v DS akutní, je v konečném posuzování rozhodující.</w:t>
      </w:r>
    </w:p>
    <w:p w14:paraId="1E498B37" w14:textId="7587E51D" w:rsidR="00193EFC" w:rsidRDefault="00193EFC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Stupně naléhavosti jsou 3:</w:t>
      </w:r>
    </w:p>
    <w:p w14:paraId="796D77FA" w14:textId="15058C15" w:rsidR="00193EFC" w:rsidRDefault="00193EFC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III.stupeň</w:t>
      </w:r>
      <w:r w:rsidR="00052C69">
        <w:rPr>
          <w:color w:val="auto"/>
          <w:sz w:val="22"/>
          <w:szCs w:val="22"/>
        </w:rPr>
        <w:t>-přijetí neodkladné, ihned nebo nejpozději do půl roku</w:t>
      </w:r>
    </w:p>
    <w:p w14:paraId="2B1B8D78" w14:textId="445C6C99" w:rsidR="00052C69" w:rsidRDefault="00052C69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II.stupeň-přijetí bude nutné do 1 až 1,5 roku</w:t>
      </w:r>
    </w:p>
    <w:p w14:paraId="28BEFCD4" w14:textId="7AC2AB8B" w:rsidR="00052C69" w:rsidRDefault="00052C69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I.stupeň-přijetí zatím není nutné (do 1,5 až 2 let)</w:t>
      </w:r>
    </w:p>
    <w:p w14:paraId="6EDBC81F" w14:textId="76C74F42" w:rsidR="008B09A4" w:rsidRDefault="008B09A4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Příklady přiřazení stup</w:t>
      </w:r>
      <w:r w:rsidR="007A7E45">
        <w:rPr>
          <w:color w:val="auto"/>
          <w:sz w:val="22"/>
          <w:szCs w:val="22"/>
        </w:rPr>
        <w:t>ně</w:t>
      </w:r>
      <w:r>
        <w:rPr>
          <w:color w:val="auto"/>
          <w:sz w:val="22"/>
          <w:szCs w:val="22"/>
        </w:rPr>
        <w:t xml:space="preserve"> naléhavosti:</w:t>
      </w:r>
    </w:p>
    <w:p w14:paraId="1B05B32C" w14:textId="77777777" w:rsidR="008B09A4" w:rsidRDefault="008B09A4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Př. č.1:</w:t>
      </w:r>
    </w:p>
    <w:p w14:paraId="193BE0F8" w14:textId="4A5AB654" w:rsidR="00593005" w:rsidRDefault="00593005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Žadatel může být plně závislý na pomoci druhé osoby a péče o ně</w:t>
      </w:r>
      <w:r w:rsidR="007A7E45">
        <w:rPr>
          <w:color w:val="auto"/>
          <w:sz w:val="22"/>
          <w:szCs w:val="22"/>
        </w:rPr>
        <w:t>j</w:t>
      </w:r>
      <w:r>
        <w:rPr>
          <w:color w:val="auto"/>
          <w:sz w:val="22"/>
          <w:szCs w:val="22"/>
        </w:rPr>
        <w:t xml:space="preserve"> v domácím prostředí pravděpodobně nebude z dlouhodobého hlediska možná. V praxi ale např. nastane situace, že vnučka je momentálně na rodičovské dovolené a rozhodne se např. o svoji babičku starat doma, protože bydlí v domě, kde může mít babička samostatný pokoj a má současn</w:t>
      </w:r>
      <w:r w:rsidR="00227460">
        <w:rPr>
          <w:color w:val="auto"/>
          <w:sz w:val="22"/>
          <w:szCs w:val="22"/>
        </w:rPr>
        <w:t>ě</w:t>
      </w:r>
      <w:r>
        <w:rPr>
          <w:color w:val="auto"/>
          <w:sz w:val="22"/>
          <w:szCs w:val="22"/>
        </w:rPr>
        <w:t xml:space="preserve"> dostupné terénní služby. Žadatelka bude mít maximální počet bodů, v pořadníku dle bodového hodnocení bude první. Vzhledem k tomu, že se vnučka rozhodne o žadatelku starat, žadatelka sdělí, že situace není nyní </w:t>
      </w:r>
      <w:r w:rsidR="003614A6">
        <w:rPr>
          <w:color w:val="auto"/>
          <w:sz w:val="22"/>
          <w:szCs w:val="22"/>
        </w:rPr>
        <w:t xml:space="preserve">urgentní a že nyní zkusí být po nějakou dobu ještě doma, pokud vnučka péči zvládne. Vzhledem k tomu označíme žádost stupněm naléhavosti II., protože žadatelka nechce umístění ihned ani do půl roku. </w:t>
      </w:r>
    </w:p>
    <w:p w14:paraId="77A5C742" w14:textId="30F49B2F" w:rsidR="00227460" w:rsidRDefault="008B09A4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Př.č.2:</w:t>
      </w:r>
    </w:p>
    <w:p w14:paraId="257C1308" w14:textId="0C09FFDF" w:rsidR="00227460" w:rsidRDefault="00227460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Jiná situace bude u člověka, který se např. po vážných zdravotních problémech dostane do léčebny dlouhodobě nemocných (LDN), po rehabilitaci může chodit po pokoji s chodítkem, sám se i nají, dojde na WC, apod</w:t>
      </w:r>
      <w:r w:rsidR="008B09A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, ale jeho příbuzní žijí na druhém konci republiky a žadatel se obává, že sám doma, i přes případnou pomoc terénních služeb, být nezvládne, protože mívá časté kolapsy, padá, apod. Z hlediska posouzení míry závislosti bude ve </w:t>
      </w:r>
      <w:r w:rsidR="008B09A4">
        <w:rPr>
          <w:color w:val="auto"/>
          <w:sz w:val="22"/>
          <w:szCs w:val="22"/>
        </w:rPr>
        <w:t>střední míře závislosti na pomoci druhé osoby, bude mít méně bodů než osoba v prvním případě. Stupeň naléhavosti bude ale přiřazen III., protože žadatele již chtějí do 2 měsíců propustit z LDN a on doma sám být nezvládne.</w:t>
      </w:r>
    </w:p>
    <w:p w14:paraId="76A9C169" w14:textId="696DCA36" w:rsidR="008B09A4" w:rsidRDefault="008B09A4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</w:p>
    <w:p w14:paraId="33F35734" w14:textId="155FDE41" w:rsidR="008B09A4" w:rsidRPr="007A7E45" w:rsidRDefault="008B09A4" w:rsidP="00AA03D2">
      <w:pPr>
        <w:pStyle w:val="Default"/>
        <w:spacing w:line="276" w:lineRule="auto"/>
        <w:ind w:left="708"/>
        <w:rPr>
          <w:b/>
          <w:bCs/>
          <w:color w:val="auto"/>
          <w:sz w:val="22"/>
          <w:szCs w:val="22"/>
        </w:rPr>
      </w:pPr>
      <w:r w:rsidRPr="007A7E45">
        <w:rPr>
          <w:b/>
          <w:bCs/>
          <w:color w:val="auto"/>
          <w:sz w:val="22"/>
          <w:szCs w:val="22"/>
        </w:rPr>
        <w:t xml:space="preserve">Při vybírání nových </w:t>
      </w:r>
      <w:r w:rsidR="007A7E45" w:rsidRPr="007A7E45">
        <w:rPr>
          <w:b/>
          <w:bCs/>
          <w:color w:val="auto"/>
          <w:sz w:val="22"/>
          <w:szCs w:val="22"/>
        </w:rPr>
        <w:t>uživatelů</w:t>
      </w:r>
      <w:r w:rsidR="00534455" w:rsidRPr="007A7E45">
        <w:rPr>
          <w:b/>
          <w:bCs/>
          <w:color w:val="auto"/>
          <w:sz w:val="22"/>
          <w:szCs w:val="22"/>
        </w:rPr>
        <w:t xml:space="preserve"> pro DS</w:t>
      </w:r>
      <w:r w:rsidRPr="007A7E45">
        <w:rPr>
          <w:b/>
          <w:bCs/>
          <w:color w:val="auto"/>
          <w:sz w:val="22"/>
          <w:szCs w:val="22"/>
        </w:rPr>
        <w:t xml:space="preserve"> z pořadníku čekatelů vychází Komise DS CSZS Příbram prioritně z pořadníku seřazeného dle stupně naléhavosti.</w:t>
      </w:r>
      <w:r w:rsidR="00534455" w:rsidRPr="007A7E45">
        <w:rPr>
          <w:b/>
          <w:bCs/>
          <w:color w:val="auto"/>
          <w:sz w:val="22"/>
          <w:szCs w:val="22"/>
        </w:rPr>
        <w:t xml:space="preserve"> Dále pak v daném stupni naléhavosti dle bodového ohodnocení a data podání žádosti.</w:t>
      </w:r>
    </w:p>
    <w:p w14:paraId="6C4F7D61" w14:textId="7F0431BE" w:rsidR="00534455" w:rsidRDefault="00534455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</w:p>
    <w:p w14:paraId="7D4F9B9F" w14:textId="77777777" w:rsidR="002107C8" w:rsidRDefault="002107C8" w:rsidP="00AA03D2">
      <w:pPr>
        <w:pStyle w:val="Default"/>
        <w:spacing w:line="276" w:lineRule="auto"/>
        <w:ind w:left="708"/>
        <w:rPr>
          <w:color w:val="auto"/>
          <w:sz w:val="22"/>
          <w:szCs w:val="22"/>
        </w:rPr>
      </w:pPr>
    </w:p>
    <w:p w14:paraId="71F50CA7" w14:textId="27733A32" w:rsidR="000C7ABC" w:rsidRDefault="00AA03D2" w:rsidP="000C7ABC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4738FD">
        <w:rPr>
          <w:color w:val="auto"/>
          <w:sz w:val="22"/>
          <w:szCs w:val="22"/>
        </w:rPr>
        <w:t>--------------------------------------------------------------------------------------------------------------------------</w:t>
      </w:r>
    </w:p>
    <w:p w14:paraId="7494F1C9" w14:textId="77777777" w:rsidR="000C7ABC" w:rsidRPr="000C7ABC" w:rsidRDefault="000C7ABC" w:rsidP="000C7AB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D3CE442" w14:textId="33F910E2" w:rsidR="00BA325D" w:rsidRPr="002527BD" w:rsidRDefault="00E1113A" w:rsidP="002527BD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  <w:r w:rsidRPr="002527BD">
        <w:rPr>
          <w:rFonts w:ascii="Arial" w:hAnsi="Arial" w:cs="Arial"/>
          <w:b/>
          <w:sz w:val="22"/>
          <w:szCs w:val="22"/>
          <w:rtl/>
        </w:rPr>
        <w:t>٭</w:t>
      </w:r>
      <w:r w:rsidRPr="002527BD">
        <w:rPr>
          <w:rFonts w:ascii="Arial" w:hAnsi="Arial" w:cs="Arial"/>
          <w:b/>
          <w:sz w:val="22"/>
          <w:szCs w:val="22"/>
        </w:rPr>
        <w:t xml:space="preserve"> Vyhodnocení míry závislosti na pomoci druhé osoby provede sociální pracovnice </w:t>
      </w:r>
      <w:r w:rsidR="004738FD">
        <w:rPr>
          <w:rFonts w:ascii="Arial" w:hAnsi="Arial" w:cs="Arial"/>
          <w:b/>
          <w:sz w:val="22"/>
          <w:szCs w:val="22"/>
        </w:rPr>
        <w:t>dle tabulky, kterou žadatel přikládá k žádosti následovně:</w:t>
      </w:r>
    </w:p>
    <w:p w14:paraId="340D8C92" w14:textId="77777777" w:rsidR="00E1113A" w:rsidRPr="000218CF" w:rsidRDefault="00E1113A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06D699A7" w14:textId="77777777" w:rsidR="00E1113A" w:rsidRPr="000218CF" w:rsidRDefault="00E1113A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 xml:space="preserve">a) žadatel je schopen </w:t>
      </w:r>
      <w:r w:rsidRPr="000218CF">
        <w:rPr>
          <w:rFonts w:ascii="Arial" w:hAnsi="Arial" w:cs="Arial"/>
          <w:b/>
          <w:sz w:val="22"/>
          <w:szCs w:val="22"/>
        </w:rPr>
        <w:t>zvládnout všechny oblasti</w:t>
      </w:r>
      <w:r w:rsidRPr="000218CF">
        <w:rPr>
          <w:rFonts w:ascii="Arial" w:hAnsi="Arial" w:cs="Arial"/>
          <w:sz w:val="22"/>
          <w:szCs w:val="22"/>
        </w:rPr>
        <w:t xml:space="preserve"> životních potřeb samostatně nebo má </w:t>
      </w:r>
      <w:r w:rsidRPr="000218CF">
        <w:rPr>
          <w:rFonts w:ascii="Arial" w:hAnsi="Arial" w:cs="Arial"/>
          <w:b/>
          <w:sz w:val="22"/>
          <w:szCs w:val="22"/>
        </w:rPr>
        <w:t xml:space="preserve">maximálně ve dvou </w:t>
      </w:r>
      <w:r w:rsidR="00C36E45" w:rsidRPr="000218CF">
        <w:rPr>
          <w:rFonts w:ascii="Arial" w:hAnsi="Arial" w:cs="Arial"/>
          <w:b/>
          <w:sz w:val="22"/>
          <w:szCs w:val="22"/>
        </w:rPr>
        <w:t>úkonech u dvou oblastí</w:t>
      </w:r>
      <w:r w:rsidRPr="000218CF">
        <w:rPr>
          <w:rFonts w:ascii="Arial" w:hAnsi="Arial" w:cs="Arial"/>
          <w:b/>
          <w:sz w:val="22"/>
          <w:szCs w:val="22"/>
        </w:rPr>
        <w:t xml:space="preserve"> potřebu </w:t>
      </w:r>
      <w:r w:rsidR="00C36E45" w:rsidRPr="000218CF">
        <w:rPr>
          <w:rFonts w:ascii="Arial" w:hAnsi="Arial" w:cs="Arial"/>
          <w:b/>
          <w:sz w:val="22"/>
          <w:szCs w:val="22"/>
        </w:rPr>
        <w:t xml:space="preserve">občasného </w:t>
      </w:r>
      <w:r w:rsidRPr="000218CF">
        <w:rPr>
          <w:rFonts w:ascii="Arial" w:hAnsi="Arial" w:cs="Arial"/>
          <w:b/>
          <w:sz w:val="22"/>
          <w:szCs w:val="22"/>
        </w:rPr>
        <w:t>dohledu</w:t>
      </w:r>
      <w:r w:rsidRPr="000218CF">
        <w:rPr>
          <w:rFonts w:ascii="Arial" w:hAnsi="Arial" w:cs="Arial"/>
          <w:sz w:val="22"/>
          <w:szCs w:val="22"/>
        </w:rPr>
        <w:t xml:space="preserve"> - </w:t>
      </w:r>
      <w:r w:rsidR="00C36E45" w:rsidRPr="000218CF">
        <w:rPr>
          <w:rFonts w:ascii="Arial" w:hAnsi="Arial" w:cs="Arial"/>
          <w:sz w:val="22"/>
          <w:szCs w:val="22"/>
        </w:rPr>
        <w:t>vyhodnotí jako:</w:t>
      </w:r>
    </w:p>
    <w:p w14:paraId="71D1629F" w14:textId="77777777" w:rsidR="00E1113A" w:rsidRDefault="00E1113A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b/>
          <w:sz w:val="22"/>
          <w:szCs w:val="22"/>
        </w:rPr>
        <w:t>„Nezávislý</w:t>
      </w:r>
      <w:r w:rsidRPr="000218CF">
        <w:rPr>
          <w:rFonts w:ascii="Arial" w:hAnsi="Arial" w:cs="Arial"/>
          <w:sz w:val="22"/>
          <w:szCs w:val="22"/>
        </w:rPr>
        <w:t xml:space="preserve"> na pomoci druhé osoby“</w:t>
      </w:r>
    </w:p>
    <w:p w14:paraId="08C16E7E" w14:textId="77777777" w:rsidR="00746C4A" w:rsidRPr="000218CF" w:rsidRDefault="00746C4A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7FB88DA5" w14:textId="77777777" w:rsidR="00C36E45" w:rsidRPr="000218CF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 xml:space="preserve">b)  žadatel </w:t>
      </w:r>
      <w:r w:rsidRPr="000218CF">
        <w:rPr>
          <w:rFonts w:ascii="Arial" w:hAnsi="Arial" w:cs="Arial"/>
          <w:b/>
          <w:sz w:val="22"/>
          <w:szCs w:val="22"/>
        </w:rPr>
        <w:t>není schopen samostatně zvládat dvě až čtyři</w:t>
      </w:r>
      <w:r w:rsidR="008E3CDE">
        <w:rPr>
          <w:rFonts w:ascii="Arial" w:hAnsi="Arial" w:cs="Arial"/>
          <w:sz w:val="22"/>
          <w:szCs w:val="22"/>
        </w:rPr>
        <w:t xml:space="preserve"> životní potřeby</w:t>
      </w:r>
      <w:r w:rsidRPr="000218CF">
        <w:rPr>
          <w:rFonts w:ascii="Arial" w:hAnsi="Arial" w:cs="Arial"/>
          <w:sz w:val="22"/>
          <w:szCs w:val="22"/>
        </w:rPr>
        <w:t xml:space="preserve"> a potřebuje v nich </w:t>
      </w:r>
      <w:r w:rsidRPr="000218CF">
        <w:rPr>
          <w:rFonts w:ascii="Arial" w:hAnsi="Arial" w:cs="Arial"/>
          <w:b/>
          <w:sz w:val="22"/>
          <w:szCs w:val="22"/>
        </w:rPr>
        <w:t>u většiny úkonů dohled nebo mírnou pomoc</w:t>
      </w:r>
      <w:r w:rsidRPr="000218CF">
        <w:rPr>
          <w:rFonts w:ascii="Arial" w:hAnsi="Arial" w:cs="Arial"/>
          <w:sz w:val="22"/>
          <w:szCs w:val="22"/>
        </w:rPr>
        <w:t xml:space="preserve"> – vyhodnotí jako: </w:t>
      </w:r>
    </w:p>
    <w:p w14:paraId="661EE3C8" w14:textId="77777777" w:rsidR="00C36E45" w:rsidRPr="000218CF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>„</w:t>
      </w:r>
      <w:r w:rsidRPr="000218CF">
        <w:rPr>
          <w:rFonts w:ascii="Arial" w:hAnsi="Arial" w:cs="Arial"/>
          <w:b/>
          <w:sz w:val="22"/>
          <w:szCs w:val="22"/>
        </w:rPr>
        <w:t>Nízká míra</w:t>
      </w:r>
      <w:r w:rsidRPr="000218CF">
        <w:rPr>
          <w:rFonts w:ascii="Arial" w:hAnsi="Arial" w:cs="Arial"/>
          <w:sz w:val="22"/>
          <w:szCs w:val="22"/>
        </w:rPr>
        <w:t xml:space="preserve"> závislosti na pomoci druhé osoby“</w:t>
      </w:r>
    </w:p>
    <w:p w14:paraId="4A155EC6" w14:textId="77777777" w:rsidR="00C36E45" w:rsidRPr="000218CF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30E1BA15" w14:textId="77777777" w:rsidR="00C36E45" w:rsidRPr="000218CF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lastRenderedPageBreak/>
        <w:t xml:space="preserve">c) žadatel není schopen </w:t>
      </w:r>
      <w:r w:rsidRPr="000218CF">
        <w:rPr>
          <w:rFonts w:ascii="Arial" w:hAnsi="Arial" w:cs="Arial"/>
          <w:b/>
          <w:sz w:val="22"/>
          <w:szCs w:val="22"/>
        </w:rPr>
        <w:t>zvládat čtyři až šest životních oblastí</w:t>
      </w:r>
      <w:r w:rsidRPr="000218CF">
        <w:rPr>
          <w:rFonts w:ascii="Arial" w:hAnsi="Arial" w:cs="Arial"/>
          <w:sz w:val="22"/>
          <w:szCs w:val="22"/>
        </w:rPr>
        <w:t xml:space="preserve"> a potřebuje v nich u většiny úkonů částečnou – </w:t>
      </w:r>
      <w:r w:rsidRPr="000218CF">
        <w:rPr>
          <w:rFonts w:ascii="Arial" w:hAnsi="Arial" w:cs="Arial"/>
          <w:b/>
          <w:sz w:val="22"/>
          <w:szCs w:val="22"/>
        </w:rPr>
        <w:t>střední pomoc, bez které úkony nezvládne provést</w:t>
      </w:r>
      <w:r w:rsidRPr="000218CF">
        <w:rPr>
          <w:rFonts w:ascii="Arial" w:hAnsi="Arial" w:cs="Arial"/>
          <w:sz w:val="22"/>
          <w:szCs w:val="22"/>
        </w:rPr>
        <w:t xml:space="preserve"> – vyhodnotí jako: </w:t>
      </w:r>
    </w:p>
    <w:p w14:paraId="5EAC7D89" w14:textId="77777777" w:rsidR="00C36E45" w:rsidRPr="000218CF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>„</w:t>
      </w:r>
      <w:r w:rsidRPr="000218CF">
        <w:rPr>
          <w:rFonts w:ascii="Arial" w:hAnsi="Arial" w:cs="Arial"/>
          <w:b/>
          <w:sz w:val="22"/>
          <w:szCs w:val="22"/>
        </w:rPr>
        <w:t>Střední míra</w:t>
      </w:r>
      <w:r w:rsidRPr="000218CF">
        <w:rPr>
          <w:rFonts w:ascii="Arial" w:hAnsi="Arial" w:cs="Arial"/>
          <w:sz w:val="22"/>
          <w:szCs w:val="22"/>
        </w:rPr>
        <w:t xml:space="preserve"> závislosti na pomoci druhé osoby“</w:t>
      </w:r>
    </w:p>
    <w:p w14:paraId="1A58DCAB" w14:textId="77777777" w:rsidR="00C36E45" w:rsidRPr="000218CF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5E16552D" w14:textId="77777777" w:rsidR="00557518" w:rsidRDefault="00C36E45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>d)</w:t>
      </w:r>
      <w:r w:rsidR="000218CF" w:rsidRPr="000218CF">
        <w:rPr>
          <w:rFonts w:ascii="Arial" w:hAnsi="Arial" w:cs="Arial"/>
          <w:sz w:val="22"/>
          <w:szCs w:val="22"/>
        </w:rPr>
        <w:t xml:space="preserve"> žadatel není schopen </w:t>
      </w:r>
      <w:r w:rsidR="000218CF" w:rsidRPr="000218CF">
        <w:rPr>
          <w:rFonts w:ascii="Arial" w:hAnsi="Arial" w:cs="Arial"/>
          <w:b/>
          <w:sz w:val="22"/>
          <w:szCs w:val="22"/>
        </w:rPr>
        <w:t>zvládat šest až osm oblastí</w:t>
      </w:r>
      <w:r w:rsidR="000218CF" w:rsidRPr="000218CF">
        <w:rPr>
          <w:rFonts w:ascii="Arial" w:hAnsi="Arial" w:cs="Arial"/>
          <w:sz w:val="22"/>
          <w:szCs w:val="22"/>
        </w:rPr>
        <w:t xml:space="preserve"> – potřebuje alespoň ve třetině úkonů v těchto oblastech </w:t>
      </w:r>
      <w:r w:rsidR="000218CF" w:rsidRPr="000218CF">
        <w:rPr>
          <w:rFonts w:ascii="Arial" w:hAnsi="Arial" w:cs="Arial"/>
          <w:b/>
          <w:sz w:val="22"/>
          <w:szCs w:val="22"/>
        </w:rPr>
        <w:t>velkou pomoc druhé osoby</w:t>
      </w:r>
      <w:r w:rsidR="000218CF" w:rsidRPr="000218CF">
        <w:rPr>
          <w:rFonts w:ascii="Arial" w:hAnsi="Arial" w:cs="Arial"/>
          <w:sz w:val="22"/>
          <w:szCs w:val="22"/>
        </w:rPr>
        <w:t xml:space="preserve"> nebo úkon téměř nezvládne – vyhodnotí jako</w:t>
      </w:r>
      <w:r w:rsidR="00557518">
        <w:rPr>
          <w:rFonts w:ascii="Arial" w:hAnsi="Arial" w:cs="Arial"/>
          <w:sz w:val="22"/>
          <w:szCs w:val="22"/>
        </w:rPr>
        <w:t>:</w:t>
      </w:r>
    </w:p>
    <w:p w14:paraId="19CE7D03" w14:textId="77777777" w:rsidR="00C36E45" w:rsidRPr="000218CF" w:rsidRDefault="000218CF" w:rsidP="002527BD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>„</w:t>
      </w:r>
      <w:r w:rsidRPr="000218CF">
        <w:rPr>
          <w:rFonts w:ascii="Arial" w:hAnsi="Arial" w:cs="Arial"/>
          <w:b/>
          <w:sz w:val="22"/>
          <w:szCs w:val="22"/>
        </w:rPr>
        <w:t>Vyšší míra</w:t>
      </w:r>
      <w:r w:rsidRPr="000218CF">
        <w:rPr>
          <w:rFonts w:ascii="Arial" w:hAnsi="Arial" w:cs="Arial"/>
          <w:sz w:val="22"/>
          <w:szCs w:val="22"/>
        </w:rPr>
        <w:t xml:space="preserve"> závislosti na pomoci druhé osoby“</w:t>
      </w:r>
    </w:p>
    <w:p w14:paraId="219E9184" w14:textId="77777777" w:rsidR="000218CF" w:rsidRPr="000218CF" w:rsidRDefault="000218CF" w:rsidP="008E3CD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5B413BFC" w14:textId="77777777" w:rsidR="00557518" w:rsidRDefault="000218CF" w:rsidP="008E3CDE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  <w:r w:rsidRPr="000218CF">
        <w:rPr>
          <w:rFonts w:ascii="Arial" w:hAnsi="Arial" w:cs="Arial"/>
          <w:sz w:val="22"/>
          <w:szCs w:val="22"/>
        </w:rPr>
        <w:t xml:space="preserve">e) žadatel není schopen vůbec zvládat </w:t>
      </w:r>
      <w:r w:rsidRPr="000218CF">
        <w:rPr>
          <w:rFonts w:ascii="Arial" w:hAnsi="Arial" w:cs="Arial"/>
          <w:b/>
          <w:sz w:val="22"/>
          <w:szCs w:val="22"/>
        </w:rPr>
        <w:t>v osmi až deseti oblastech třetinu úkonů</w:t>
      </w:r>
      <w:r>
        <w:rPr>
          <w:rFonts w:ascii="Arial" w:hAnsi="Arial" w:cs="Arial"/>
          <w:sz w:val="22"/>
          <w:szCs w:val="22"/>
        </w:rPr>
        <w:t xml:space="preserve"> nebo potřebuje u všech</w:t>
      </w:r>
      <w:r w:rsidRPr="000218CF">
        <w:rPr>
          <w:rFonts w:ascii="Arial" w:hAnsi="Arial" w:cs="Arial"/>
          <w:sz w:val="22"/>
          <w:szCs w:val="22"/>
        </w:rPr>
        <w:t xml:space="preserve"> úkonů </w:t>
      </w:r>
      <w:r w:rsidRPr="000218CF">
        <w:rPr>
          <w:rFonts w:ascii="Arial" w:hAnsi="Arial" w:cs="Arial"/>
          <w:b/>
          <w:sz w:val="22"/>
          <w:szCs w:val="22"/>
        </w:rPr>
        <w:t>velmi vysokou dopomoc</w:t>
      </w:r>
      <w:r w:rsidR="005575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vyhodnotí jako</w:t>
      </w:r>
      <w:r w:rsidR="0055751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A713E0" w14:textId="77777777" w:rsidR="000218CF" w:rsidRDefault="000218CF" w:rsidP="008E3CD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0218CF">
        <w:rPr>
          <w:rFonts w:ascii="Arial" w:hAnsi="Arial" w:cs="Arial"/>
          <w:b/>
          <w:sz w:val="22"/>
          <w:szCs w:val="22"/>
        </w:rPr>
        <w:t>Úplná závislost</w:t>
      </w:r>
      <w:r w:rsidRPr="000218CF">
        <w:rPr>
          <w:rFonts w:ascii="Arial" w:hAnsi="Arial" w:cs="Arial"/>
          <w:sz w:val="22"/>
          <w:szCs w:val="22"/>
        </w:rPr>
        <w:t xml:space="preserve"> na pomoci druhé osoby“</w:t>
      </w:r>
    </w:p>
    <w:p w14:paraId="54B276B4" w14:textId="77777777" w:rsidR="00521345" w:rsidRDefault="00521345" w:rsidP="008E3CDE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</w:p>
    <w:p w14:paraId="5D80BAD2" w14:textId="77777777" w:rsidR="00521345" w:rsidRPr="00521345" w:rsidRDefault="00554DD4" w:rsidP="008E3CDE">
      <w:pPr>
        <w:pStyle w:val="Zkladntext"/>
        <w:spacing w:line="276" w:lineRule="auto"/>
        <w:rPr>
          <w:rFonts w:ascii="Arial" w:hAnsi="Arial" w:cs="Arial"/>
          <w:i/>
          <w:sz w:val="22"/>
          <w:szCs w:val="22"/>
        </w:rPr>
      </w:pPr>
      <w:r w:rsidRPr="002527BD">
        <w:rPr>
          <w:rFonts w:ascii="Arial" w:hAnsi="Arial" w:cs="Arial"/>
          <w:b/>
          <w:sz w:val="22"/>
          <w:szCs w:val="22"/>
          <w:rtl/>
        </w:rPr>
        <w:t>٭</w:t>
      </w:r>
      <w:r w:rsidR="00521345" w:rsidRPr="00521345">
        <w:rPr>
          <w:rFonts w:ascii="Arial" w:hAnsi="Arial" w:cs="Arial"/>
          <w:i/>
          <w:sz w:val="22"/>
          <w:szCs w:val="22"/>
        </w:rPr>
        <w:t>Poznámka:</w:t>
      </w:r>
    </w:p>
    <w:p w14:paraId="2E8BE58E" w14:textId="77777777" w:rsidR="00557518" w:rsidRPr="00521345" w:rsidRDefault="008E3CDE" w:rsidP="008E3CDE">
      <w:pPr>
        <w:pStyle w:val="Zkladntext"/>
        <w:spacing w:line="360" w:lineRule="auto"/>
        <w:rPr>
          <w:rFonts w:ascii="Arial" w:hAnsi="Arial" w:cs="Arial"/>
          <w:i/>
          <w:sz w:val="22"/>
          <w:szCs w:val="22"/>
        </w:rPr>
      </w:pPr>
      <w:r w:rsidRPr="00521345">
        <w:rPr>
          <w:rFonts w:ascii="Arial" w:hAnsi="Arial" w:cs="Arial"/>
          <w:i/>
          <w:sz w:val="22"/>
          <w:szCs w:val="22"/>
        </w:rPr>
        <w:t>Tento způsob vyhodnocování je orientační, v praxi je třeba postupovat dle úsudku zdravého rozumu. Posuzování se nemusí plně řídit způsobem posuzování příspěvku na péči, mělo by sledovat hlavně dopad míry závislosti v běžném konkrétním individuálním životě jedince.</w:t>
      </w:r>
    </w:p>
    <w:p w14:paraId="47F23534" w14:textId="77777777" w:rsidR="008E3CDE" w:rsidRPr="00521345" w:rsidRDefault="008E3CDE" w:rsidP="008E3CDE">
      <w:pPr>
        <w:pStyle w:val="Zkladntext"/>
        <w:spacing w:line="360" w:lineRule="auto"/>
        <w:rPr>
          <w:rFonts w:ascii="Arial" w:hAnsi="Arial" w:cs="Arial"/>
          <w:i/>
          <w:sz w:val="22"/>
          <w:szCs w:val="22"/>
        </w:rPr>
      </w:pPr>
      <w:r w:rsidRPr="00521345">
        <w:rPr>
          <w:rFonts w:ascii="Arial" w:hAnsi="Arial" w:cs="Arial"/>
          <w:i/>
          <w:sz w:val="22"/>
          <w:szCs w:val="22"/>
        </w:rPr>
        <w:t>Příklad:</w:t>
      </w:r>
    </w:p>
    <w:p w14:paraId="31EFE3B5" w14:textId="77777777" w:rsidR="008E3CDE" w:rsidRPr="00521345" w:rsidRDefault="00A871CF" w:rsidP="008E3CDE">
      <w:pPr>
        <w:pStyle w:val="Zkladntext"/>
        <w:spacing w:line="360" w:lineRule="auto"/>
        <w:rPr>
          <w:rFonts w:ascii="Arial" w:hAnsi="Arial" w:cs="Arial"/>
          <w:i/>
          <w:sz w:val="22"/>
          <w:szCs w:val="22"/>
        </w:rPr>
      </w:pPr>
      <w:r w:rsidRPr="00521345">
        <w:rPr>
          <w:rFonts w:ascii="Arial" w:hAnsi="Arial" w:cs="Arial"/>
          <w:i/>
          <w:sz w:val="22"/>
          <w:szCs w:val="22"/>
        </w:rPr>
        <w:t>Osoba zvládne všechny životní potřeby bez asistence, ale např. již není orientovaná a v životní potřebě „Orientace“ bude mít střední až vyšší míru závislosti u všech úkonů.</w:t>
      </w:r>
    </w:p>
    <w:p w14:paraId="5AFF6C19" w14:textId="77777777" w:rsidR="00A871CF" w:rsidRPr="00521345" w:rsidRDefault="00A871CF" w:rsidP="008E3CDE">
      <w:pPr>
        <w:pStyle w:val="Zkladntext"/>
        <w:spacing w:line="360" w:lineRule="auto"/>
        <w:rPr>
          <w:rFonts w:ascii="Arial" w:hAnsi="Arial" w:cs="Arial"/>
          <w:i/>
          <w:sz w:val="22"/>
          <w:szCs w:val="22"/>
        </w:rPr>
      </w:pPr>
      <w:r w:rsidRPr="00521345">
        <w:rPr>
          <w:rFonts w:ascii="Arial" w:hAnsi="Arial" w:cs="Arial"/>
          <w:i/>
          <w:sz w:val="22"/>
          <w:szCs w:val="22"/>
        </w:rPr>
        <w:t>Dle aktuálního posuzování příspěvku na péči by tato osoba nezvládla pouze jednu životní potřebu, což znamená, že je dle vyhlášky č.505/2006</w:t>
      </w:r>
      <w:r w:rsidR="00FD31DE" w:rsidRPr="00521345">
        <w:rPr>
          <w:rFonts w:ascii="Arial" w:hAnsi="Arial" w:cs="Arial"/>
          <w:i/>
          <w:sz w:val="22"/>
          <w:szCs w:val="22"/>
        </w:rPr>
        <w:t xml:space="preserve"> sb. </w:t>
      </w:r>
      <w:r w:rsidR="00521345" w:rsidRPr="00521345">
        <w:rPr>
          <w:rFonts w:ascii="Arial" w:hAnsi="Arial" w:cs="Arial"/>
          <w:i/>
          <w:sz w:val="22"/>
          <w:szCs w:val="22"/>
        </w:rPr>
        <w:t>n</w:t>
      </w:r>
      <w:r w:rsidRPr="00521345">
        <w:rPr>
          <w:rFonts w:ascii="Arial" w:hAnsi="Arial" w:cs="Arial"/>
          <w:i/>
          <w:sz w:val="22"/>
          <w:szCs w:val="22"/>
        </w:rPr>
        <w:t>ezá</w:t>
      </w:r>
      <w:r w:rsidR="00FD31DE" w:rsidRPr="00521345">
        <w:rPr>
          <w:rFonts w:ascii="Arial" w:hAnsi="Arial" w:cs="Arial"/>
          <w:i/>
          <w:sz w:val="22"/>
          <w:szCs w:val="22"/>
        </w:rPr>
        <w:t xml:space="preserve">vislá na pomoci </w:t>
      </w:r>
      <w:r w:rsidR="00521345" w:rsidRPr="00521345">
        <w:rPr>
          <w:rFonts w:ascii="Arial" w:hAnsi="Arial" w:cs="Arial"/>
          <w:i/>
          <w:sz w:val="22"/>
          <w:szCs w:val="22"/>
        </w:rPr>
        <w:t>druhé osoby (plně soběstačná)</w:t>
      </w:r>
    </w:p>
    <w:p w14:paraId="13E2D0A7" w14:textId="77777777" w:rsidR="00521345" w:rsidRDefault="00521345" w:rsidP="008E3CDE">
      <w:pPr>
        <w:pStyle w:val="Zkladntext"/>
        <w:spacing w:line="360" w:lineRule="auto"/>
        <w:rPr>
          <w:rFonts w:ascii="Arial" w:hAnsi="Arial" w:cs="Arial"/>
          <w:i/>
          <w:sz w:val="22"/>
          <w:szCs w:val="22"/>
        </w:rPr>
      </w:pPr>
      <w:r w:rsidRPr="00521345">
        <w:rPr>
          <w:rFonts w:ascii="Arial" w:hAnsi="Arial" w:cs="Arial"/>
          <w:i/>
          <w:sz w:val="22"/>
          <w:szCs w:val="22"/>
        </w:rPr>
        <w:t>Z pohledu dopadu nezvládnutí této potřeby pro každodenní život by tomu ale mělo být jinak, protože v praxi rozhodně pomoc potřebovat bude a pro posouzení míry potřeby pro účely žádosti bychom takovou osobu považovali za osobu s nízkou mírou závislosti nikoli úplně soběstačnou.</w:t>
      </w:r>
    </w:p>
    <w:p w14:paraId="7F6B5AC6" w14:textId="77777777" w:rsidR="00521345" w:rsidRPr="00521345" w:rsidRDefault="00521345" w:rsidP="008E3CDE">
      <w:pPr>
        <w:pStyle w:val="Zkladntext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 případě nejasností konzultuje sociální pracovnice s vedoucí domova seniorů a s koordinátorkou zdravotní péče.</w:t>
      </w:r>
    </w:p>
    <w:sectPr w:rsidR="00521345" w:rsidRPr="00521345" w:rsidSect="002714A8">
      <w:headerReference w:type="default" r:id="rId7"/>
      <w:footerReference w:type="default" r:id="rId8"/>
      <w:pgSz w:w="11906" w:h="16838"/>
      <w:pgMar w:top="2694" w:right="1417" w:bottom="1417" w:left="1417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9B31" w14:textId="77777777" w:rsidR="00305F92" w:rsidRDefault="00305F92" w:rsidP="00A12DB3">
      <w:pPr>
        <w:spacing w:after="0" w:line="240" w:lineRule="auto"/>
      </w:pPr>
      <w:r>
        <w:separator/>
      </w:r>
    </w:p>
  </w:endnote>
  <w:endnote w:type="continuationSeparator" w:id="0">
    <w:p w14:paraId="653A9AB8" w14:textId="77777777" w:rsidR="00305F92" w:rsidRDefault="00305F92" w:rsidP="00A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AA38" w14:textId="77777777" w:rsidR="0018190E" w:rsidRPr="0018190E" w:rsidRDefault="00A12DB3" w:rsidP="0018190E">
    <w:pPr>
      <w:pStyle w:val="Zpat"/>
      <w:jc w:val="center"/>
      <w:rPr>
        <w:color w:val="808080" w:themeColor="background1" w:themeShade="80"/>
        <w:sz w:val="16"/>
        <w:szCs w:val="16"/>
        <w:lang w:val="en-US"/>
      </w:rPr>
    </w:pPr>
    <w:r w:rsidRPr="0018190E">
      <w:rPr>
        <w:color w:val="808080" w:themeColor="background1" w:themeShade="80"/>
        <w:sz w:val="16"/>
        <w:szCs w:val="16"/>
      </w:rPr>
      <w:t>Centrum sociálních a zdravotních služeb města Příbram</w:t>
    </w:r>
    <w:r w:rsidR="003750F2">
      <w:rPr>
        <w:color w:val="808080" w:themeColor="background1" w:themeShade="80"/>
        <w:sz w:val="16"/>
        <w:szCs w:val="16"/>
      </w:rPr>
      <w:t xml:space="preserve"> – Domov seniorů</w:t>
    </w:r>
    <w:r w:rsidR="00AD140F" w:rsidRPr="0018190E">
      <w:rPr>
        <w:color w:val="808080" w:themeColor="background1" w:themeShade="80"/>
        <w:sz w:val="16"/>
        <w:szCs w:val="16"/>
      </w:rPr>
      <w:t xml:space="preserve"> | </w:t>
    </w:r>
    <w:r w:rsidR="003750F2" w:rsidRPr="003750F2">
      <w:rPr>
        <w:color w:val="808080" w:themeColor="background1" w:themeShade="80"/>
        <w:sz w:val="16"/>
        <w:szCs w:val="16"/>
      </w:rPr>
      <w:t>K Dolu Marie 154, 261 01 Příbram VI</w:t>
    </w:r>
    <w:r w:rsidRPr="0018190E">
      <w:rPr>
        <w:color w:val="808080" w:themeColor="background1" w:themeShade="80"/>
        <w:sz w:val="16"/>
        <w:szCs w:val="16"/>
      </w:rPr>
      <w:t xml:space="preserve">| IČ: 47067071 </w:t>
    </w:r>
    <w:r w:rsidRPr="0018190E">
      <w:rPr>
        <w:color w:val="808080" w:themeColor="background1" w:themeShade="80"/>
        <w:sz w:val="16"/>
        <w:szCs w:val="16"/>
        <w:lang w:val="en-US"/>
      </w:rPr>
      <w:t>|</w:t>
    </w:r>
  </w:p>
  <w:p w14:paraId="4D55E283" w14:textId="77777777" w:rsidR="00A12DB3" w:rsidRPr="0018190E" w:rsidRDefault="00A12DB3" w:rsidP="0018190E">
    <w:pPr>
      <w:pStyle w:val="Zpat"/>
      <w:jc w:val="center"/>
      <w:rPr>
        <w:color w:val="808080" w:themeColor="background1" w:themeShade="80"/>
        <w:sz w:val="16"/>
        <w:szCs w:val="16"/>
      </w:rPr>
    </w:pPr>
    <w:r w:rsidRPr="0018190E">
      <w:rPr>
        <w:color w:val="808080" w:themeColor="background1" w:themeShade="80"/>
        <w:sz w:val="16"/>
        <w:szCs w:val="16"/>
      </w:rPr>
      <w:t xml:space="preserve">email.: </w:t>
    </w:r>
    <w:hyperlink r:id="rId1" w:history="1">
      <w:r w:rsidR="00A734D7">
        <w:rPr>
          <w:rStyle w:val="Hypertextovodkaz"/>
          <w:sz w:val="16"/>
          <w:szCs w:val="16"/>
        </w:rPr>
        <w:t>domovsenioru@centrum</w:t>
      </w:r>
      <w:r w:rsidR="002714A8" w:rsidRPr="002B35EE">
        <w:rPr>
          <w:rStyle w:val="Hypertextovodkaz"/>
          <w:sz w:val="16"/>
          <w:szCs w:val="16"/>
        </w:rPr>
        <w:t>pribram.cz</w:t>
      </w:r>
    </w:hyperlink>
    <w:r w:rsidR="002714A8">
      <w:rPr>
        <w:color w:val="808080" w:themeColor="background1" w:themeShade="80"/>
        <w:sz w:val="16"/>
        <w:szCs w:val="16"/>
      </w:rPr>
      <w:t xml:space="preserve"> </w:t>
    </w:r>
    <w:r w:rsidR="0018190E" w:rsidRPr="0018190E">
      <w:rPr>
        <w:rStyle w:val="Hypertextovodkaz"/>
        <w:color w:val="808080" w:themeColor="background1" w:themeShade="80"/>
        <w:sz w:val="16"/>
        <w:szCs w:val="16"/>
        <w:u w:val="none"/>
        <w:lang w:val="en-US"/>
      </w:rPr>
      <w:t>|</w:t>
    </w:r>
    <w:r w:rsidR="0018190E" w:rsidRPr="0018190E">
      <w:rPr>
        <w:rStyle w:val="Hypertextovodkaz"/>
        <w:color w:val="808080" w:themeColor="background1" w:themeShade="80"/>
        <w:sz w:val="16"/>
        <w:szCs w:val="16"/>
        <w:u w:val="none"/>
      </w:rPr>
      <w:t xml:space="preserve"> tel.: </w:t>
    </w:r>
    <w:r w:rsidR="003750F2" w:rsidRPr="003750F2">
      <w:rPr>
        <w:rStyle w:val="Hypertextovodkaz"/>
        <w:color w:val="808080" w:themeColor="background1" w:themeShade="80"/>
        <w:sz w:val="16"/>
        <w:szCs w:val="16"/>
        <w:u w:val="none"/>
      </w:rPr>
      <w:t>318</w:t>
    </w:r>
    <w:r w:rsidR="003750F2">
      <w:rPr>
        <w:rStyle w:val="Hypertextovodkaz"/>
        <w:color w:val="808080" w:themeColor="background1" w:themeShade="80"/>
        <w:sz w:val="16"/>
        <w:szCs w:val="16"/>
        <w:u w:val="none"/>
      </w:rPr>
      <w:t> </w:t>
    </w:r>
    <w:r w:rsidR="003750F2" w:rsidRPr="003750F2">
      <w:rPr>
        <w:rStyle w:val="Hypertextovodkaz"/>
        <w:color w:val="808080" w:themeColor="background1" w:themeShade="80"/>
        <w:sz w:val="16"/>
        <w:szCs w:val="16"/>
        <w:u w:val="none"/>
      </w:rPr>
      <w:t>660</w:t>
    </w:r>
    <w:r w:rsidR="003750F2">
      <w:rPr>
        <w:rStyle w:val="Hypertextovodkaz"/>
        <w:color w:val="808080" w:themeColor="background1" w:themeShade="80"/>
        <w:sz w:val="16"/>
        <w:szCs w:val="16"/>
        <w:u w:val="none"/>
      </w:rPr>
      <w:t xml:space="preserve"> </w:t>
    </w:r>
    <w:r w:rsidR="003750F2" w:rsidRPr="003750F2">
      <w:rPr>
        <w:rStyle w:val="Hypertextovodkaz"/>
        <w:color w:val="808080" w:themeColor="background1" w:themeShade="80"/>
        <w:sz w:val="16"/>
        <w:szCs w:val="16"/>
        <w:u w:val="none"/>
      </w:rPr>
      <w:t>288</w:t>
    </w:r>
    <w:r w:rsidR="0018190E" w:rsidRPr="0018190E">
      <w:rPr>
        <w:color w:val="808080" w:themeColor="background1" w:themeShade="80"/>
        <w:sz w:val="16"/>
        <w:szCs w:val="16"/>
      </w:rPr>
      <w:t>| datová schránka</w:t>
    </w:r>
    <w:r w:rsidR="0018190E" w:rsidRPr="0018190E">
      <w:rPr>
        <w:rStyle w:val="Hypertextovodkaz"/>
        <w:color w:val="808080" w:themeColor="background1" w:themeShade="80"/>
        <w:sz w:val="16"/>
        <w:szCs w:val="16"/>
        <w:u w:val="none"/>
      </w:rPr>
      <w:t>: dvdk62u</w:t>
    </w:r>
  </w:p>
  <w:p w14:paraId="72DF8FF5" w14:textId="77777777" w:rsidR="00A12DB3" w:rsidRPr="00C45166" w:rsidRDefault="00A12DB3" w:rsidP="00A12DB3">
    <w:pPr>
      <w:pStyle w:val="Zpat"/>
      <w:rPr>
        <w:color w:val="808080" w:themeColor="background1" w:themeShade="80"/>
        <w:sz w:val="16"/>
        <w:szCs w:val="16"/>
      </w:rPr>
    </w:pPr>
  </w:p>
  <w:p w14:paraId="05A2A38B" w14:textId="77777777" w:rsidR="00A12DB3" w:rsidRPr="0018190E" w:rsidRDefault="00C9297D" w:rsidP="00C9297D">
    <w:pPr>
      <w:pStyle w:val="Zpat"/>
      <w:jc w:val="center"/>
      <w:rPr>
        <w:color w:val="808080" w:themeColor="background1" w:themeShade="80"/>
        <w:sz w:val="18"/>
        <w:szCs w:val="18"/>
      </w:rPr>
    </w:pPr>
    <w:r w:rsidRPr="0018190E">
      <w:rPr>
        <w:color w:val="808080" w:themeColor="background1" w:themeShade="80"/>
        <w:sz w:val="18"/>
        <w:szCs w:val="18"/>
      </w:rPr>
      <w:t xml:space="preserve">Stránka </w:t>
    </w:r>
    <w:r w:rsidR="00161C35" w:rsidRPr="0018190E">
      <w:rPr>
        <w:b/>
        <w:bCs/>
        <w:color w:val="808080" w:themeColor="background1" w:themeShade="80"/>
        <w:sz w:val="18"/>
        <w:szCs w:val="18"/>
      </w:rPr>
      <w:fldChar w:fldCharType="begin"/>
    </w:r>
    <w:r w:rsidRPr="0018190E">
      <w:rPr>
        <w:b/>
        <w:bCs/>
        <w:color w:val="808080" w:themeColor="background1" w:themeShade="80"/>
        <w:sz w:val="18"/>
        <w:szCs w:val="18"/>
      </w:rPr>
      <w:instrText>PAGE  \* Arabic  \* MERGEFORMAT</w:instrText>
    </w:r>
    <w:r w:rsidR="00161C35" w:rsidRPr="0018190E">
      <w:rPr>
        <w:b/>
        <w:bCs/>
        <w:color w:val="808080" w:themeColor="background1" w:themeShade="80"/>
        <w:sz w:val="18"/>
        <w:szCs w:val="18"/>
      </w:rPr>
      <w:fldChar w:fldCharType="separate"/>
    </w:r>
    <w:r w:rsidR="00AB1594">
      <w:rPr>
        <w:b/>
        <w:bCs/>
        <w:noProof/>
        <w:color w:val="808080" w:themeColor="background1" w:themeShade="80"/>
        <w:sz w:val="18"/>
        <w:szCs w:val="18"/>
      </w:rPr>
      <w:t>1</w:t>
    </w:r>
    <w:r w:rsidR="00161C35" w:rsidRPr="0018190E">
      <w:rPr>
        <w:b/>
        <w:bCs/>
        <w:color w:val="808080" w:themeColor="background1" w:themeShade="80"/>
        <w:sz w:val="18"/>
        <w:szCs w:val="18"/>
      </w:rPr>
      <w:fldChar w:fldCharType="end"/>
    </w:r>
    <w:r w:rsidRPr="0018190E">
      <w:rPr>
        <w:color w:val="808080" w:themeColor="background1" w:themeShade="80"/>
        <w:sz w:val="18"/>
        <w:szCs w:val="18"/>
      </w:rPr>
      <w:t xml:space="preserve"> z </w:t>
    </w:r>
    <w:r w:rsidR="004738FD">
      <w:fldChar w:fldCharType="begin"/>
    </w:r>
    <w:r w:rsidR="004738FD">
      <w:instrText>NUMPAGES  \* Arabic  \* MERGEFORMAT</w:instrText>
    </w:r>
    <w:r w:rsidR="004738FD">
      <w:fldChar w:fldCharType="separate"/>
    </w:r>
    <w:r w:rsidR="00AB1594" w:rsidRPr="00AB1594">
      <w:rPr>
        <w:b/>
        <w:bCs/>
        <w:noProof/>
        <w:color w:val="808080" w:themeColor="background1" w:themeShade="80"/>
        <w:sz w:val="18"/>
        <w:szCs w:val="18"/>
      </w:rPr>
      <w:t>5</w:t>
    </w:r>
    <w:r w:rsidR="004738FD">
      <w:rPr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6396" w14:textId="77777777" w:rsidR="00305F92" w:rsidRDefault="00305F92" w:rsidP="00A12DB3">
      <w:pPr>
        <w:spacing w:after="0" w:line="240" w:lineRule="auto"/>
      </w:pPr>
      <w:r>
        <w:separator/>
      </w:r>
    </w:p>
  </w:footnote>
  <w:footnote w:type="continuationSeparator" w:id="0">
    <w:p w14:paraId="00544E13" w14:textId="77777777" w:rsidR="00305F92" w:rsidRDefault="00305F92" w:rsidP="00A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D249" w14:textId="77777777" w:rsidR="00A12DB3" w:rsidRPr="00042ECD" w:rsidRDefault="002714A8" w:rsidP="00042ECD">
    <w:pPr>
      <w:pStyle w:val="Zhlav"/>
    </w:pPr>
    <w:r>
      <w:rPr>
        <w:noProof/>
        <w:lang w:eastAsia="cs-CZ"/>
      </w:rPr>
      <w:drawing>
        <wp:inline distT="0" distB="0" distL="0" distR="0" wp14:anchorId="0407E860" wp14:editId="3E6A5788">
          <wp:extent cx="1588011" cy="890018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ov senioru (2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11" cy="89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9A5"/>
    <w:multiLevelType w:val="hybridMultilevel"/>
    <w:tmpl w:val="D76CE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221"/>
    <w:multiLevelType w:val="hybridMultilevel"/>
    <w:tmpl w:val="27DEB4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9B5984"/>
    <w:multiLevelType w:val="hybridMultilevel"/>
    <w:tmpl w:val="46FCBB2C"/>
    <w:lvl w:ilvl="0" w:tplc="AA180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68A9"/>
    <w:multiLevelType w:val="hybridMultilevel"/>
    <w:tmpl w:val="ADAAE3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B093D"/>
    <w:multiLevelType w:val="hybridMultilevel"/>
    <w:tmpl w:val="58064D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92BD5"/>
    <w:multiLevelType w:val="hybridMultilevel"/>
    <w:tmpl w:val="B1B4C5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A3186"/>
    <w:multiLevelType w:val="hybridMultilevel"/>
    <w:tmpl w:val="E8A6C7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AF6964"/>
    <w:multiLevelType w:val="hybridMultilevel"/>
    <w:tmpl w:val="B89CEE3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D957940"/>
    <w:multiLevelType w:val="hybridMultilevel"/>
    <w:tmpl w:val="6616E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23082C"/>
    <w:multiLevelType w:val="hybridMultilevel"/>
    <w:tmpl w:val="463C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4FBF"/>
    <w:multiLevelType w:val="hybridMultilevel"/>
    <w:tmpl w:val="454CF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75CB6"/>
    <w:multiLevelType w:val="hybridMultilevel"/>
    <w:tmpl w:val="2FD09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B3"/>
    <w:rsid w:val="000218CF"/>
    <w:rsid w:val="00042ECD"/>
    <w:rsid w:val="00043FAB"/>
    <w:rsid w:val="000454A5"/>
    <w:rsid w:val="00052C69"/>
    <w:rsid w:val="00060499"/>
    <w:rsid w:val="00061AD8"/>
    <w:rsid w:val="000654C7"/>
    <w:rsid w:val="000A15EF"/>
    <w:rsid w:val="000A69E0"/>
    <w:rsid w:val="000C7ABC"/>
    <w:rsid w:val="000E31B3"/>
    <w:rsid w:val="000F573D"/>
    <w:rsid w:val="000F6D9E"/>
    <w:rsid w:val="001040B9"/>
    <w:rsid w:val="00116B49"/>
    <w:rsid w:val="001549A8"/>
    <w:rsid w:val="00161C35"/>
    <w:rsid w:val="001702F1"/>
    <w:rsid w:val="0018190E"/>
    <w:rsid w:val="001916EA"/>
    <w:rsid w:val="00193EFC"/>
    <w:rsid w:val="001A3165"/>
    <w:rsid w:val="001B3444"/>
    <w:rsid w:val="001E2B42"/>
    <w:rsid w:val="002107C8"/>
    <w:rsid w:val="00227460"/>
    <w:rsid w:val="00231D10"/>
    <w:rsid w:val="002527BD"/>
    <w:rsid w:val="002714A8"/>
    <w:rsid w:val="00272239"/>
    <w:rsid w:val="00272B13"/>
    <w:rsid w:val="00282FD6"/>
    <w:rsid w:val="00295074"/>
    <w:rsid w:val="00297CF0"/>
    <w:rsid w:val="00305F92"/>
    <w:rsid w:val="003614A6"/>
    <w:rsid w:val="00362899"/>
    <w:rsid w:val="003750F2"/>
    <w:rsid w:val="003761D5"/>
    <w:rsid w:val="003D3260"/>
    <w:rsid w:val="00401441"/>
    <w:rsid w:val="00413F1F"/>
    <w:rsid w:val="004545B6"/>
    <w:rsid w:val="004738FD"/>
    <w:rsid w:val="004825FB"/>
    <w:rsid w:val="004829FB"/>
    <w:rsid w:val="00510804"/>
    <w:rsid w:val="00521345"/>
    <w:rsid w:val="00534455"/>
    <w:rsid w:val="00554DD4"/>
    <w:rsid w:val="00557518"/>
    <w:rsid w:val="005768D7"/>
    <w:rsid w:val="00593005"/>
    <w:rsid w:val="005F221E"/>
    <w:rsid w:val="006073E6"/>
    <w:rsid w:val="0061282A"/>
    <w:rsid w:val="006453A5"/>
    <w:rsid w:val="00671433"/>
    <w:rsid w:val="006958B7"/>
    <w:rsid w:val="006B5716"/>
    <w:rsid w:val="006F606E"/>
    <w:rsid w:val="006F7BD5"/>
    <w:rsid w:val="007032B2"/>
    <w:rsid w:val="00742C48"/>
    <w:rsid w:val="00744AD2"/>
    <w:rsid w:val="00746C4A"/>
    <w:rsid w:val="00762A3A"/>
    <w:rsid w:val="007A2DDA"/>
    <w:rsid w:val="007A5CCD"/>
    <w:rsid w:val="007A7E45"/>
    <w:rsid w:val="007D3135"/>
    <w:rsid w:val="00807FFA"/>
    <w:rsid w:val="00814AD6"/>
    <w:rsid w:val="00863A70"/>
    <w:rsid w:val="008711ED"/>
    <w:rsid w:val="00872E22"/>
    <w:rsid w:val="008B09A4"/>
    <w:rsid w:val="008E3CDE"/>
    <w:rsid w:val="00926F1F"/>
    <w:rsid w:val="00942880"/>
    <w:rsid w:val="00964313"/>
    <w:rsid w:val="00A01F6F"/>
    <w:rsid w:val="00A12DB3"/>
    <w:rsid w:val="00A16A07"/>
    <w:rsid w:val="00A236B4"/>
    <w:rsid w:val="00A25919"/>
    <w:rsid w:val="00A734D7"/>
    <w:rsid w:val="00A871CF"/>
    <w:rsid w:val="00AA03D2"/>
    <w:rsid w:val="00AA798C"/>
    <w:rsid w:val="00AB1594"/>
    <w:rsid w:val="00AD140F"/>
    <w:rsid w:val="00AD6D99"/>
    <w:rsid w:val="00AF79E9"/>
    <w:rsid w:val="00B1675A"/>
    <w:rsid w:val="00B72B58"/>
    <w:rsid w:val="00BA1C24"/>
    <w:rsid w:val="00BA325D"/>
    <w:rsid w:val="00BF6371"/>
    <w:rsid w:val="00C16739"/>
    <w:rsid w:val="00C36E45"/>
    <w:rsid w:val="00C442DB"/>
    <w:rsid w:val="00C45166"/>
    <w:rsid w:val="00C646F1"/>
    <w:rsid w:val="00C9297D"/>
    <w:rsid w:val="00CA4CBC"/>
    <w:rsid w:val="00CA5729"/>
    <w:rsid w:val="00CB111D"/>
    <w:rsid w:val="00CD0520"/>
    <w:rsid w:val="00CD5325"/>
    <w:rsid w:val="00CE3038"/>
    <w:rsid w:val="00D1618C"/>
    <w:rsid w:val="00D655B7"/>
    <w:rsid w:val="00DC05F9"/>
    <w:rsid w:val="00DF0490"/>
    <w:rsid w:val="00DF1DC0"/>
    <w:rsid w:val="00E1113A"/>
    <w:rsid w:val="00E23FA5"/>
    <w:rsid w:val="00E26B5A"/>
    <w:rsid w:val="00E30D8F"/>
    <w:rsid w:val="00E451BB"/>
    <w:rsid w:val="00EA6C3E"/>
    <w:rsid w:val="00EC09E6"/>
    <w:rsid w:val="00EE295E"/>
    <w:rsid w:val="00F22567"/>
    <w:rsid w:val="00F239C8"/>
    <w:rsid w:val="00F334D8"/>
    <w:rsid w:val="00FA311A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1F6F7D"/>
  <w15:docId w15:val="{63BADB53-72BB-4B0C-8BD6-77393894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DB3"/>
  </w:style>
  <w:style w:type="paragraph" w:styleId="Zpat">
    <w:name w:val="footer"/>
    <w:basedOn w:val="Normln"/>
    <w:link w:val="ZpatChar"/>
    <w:uiPriority w:val="99"/>
    <w:unhideWhenUsed/>
    <w:rsid w:val="00A1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DB3"/>
  </w:style>
  <w:style w:type="character" w:styleId="Hypertextovodkaz">
    <w:name w:val="Hyperlink"/>
    <w:basedOn w:val="Standardnpsmoodstavce"/>
    <w:uiPriority w:val="99"/>
    <w:unhideWhenUsed/>
    <w:rsid w:val="00A12D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0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3FA5"/>
    <w:pPr>
      <w:ind w:left="720"/>
      <w:contextualSpacing/>
    </w:pPr>
  </w:style>
  <w:style w:type="paragraph" w:styleId="Zkladntext">
    <w:name w:val="Body Text"/>
    <w:basedOn w:val="Normln"/>
    <w:link w:val="ZkladntextChar"/>
    <w:rsid w:val="00043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3F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43F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43FA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Default">
    <w:name w:val="Default"/>
    <w:rsid w:val="00A16A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@senioripribr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1545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Domov</cp:lastModifiedBy>
  <cp:revision>23</cp:revision>
  <cp:lastPrinted>2016-06-27T06:30:00Z</cp:lastPrinted>
  <dcterms:created xsi:type="dcterms:W3CDTF">2021-05-26T08:44:00Z</dcterms:created>
  <dcterms:modified xsi:type="dcterms:W3CDTF">2022-01-11T15:00:00Z</dcterms:modified>
</cp:coreProperties>
</file>